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89B37" w14:textId="48DA0C35" w:rsidR="00A429D0" w:rsidRPr="009367B7" w:rsidRDefault="009367B7">
      <w:pPr>
        <w:rPr>
          <w:color w:val="FF0000"/>
        </w:rPr>
      </w:pPr>
      <w:r>
        <w:rPr>
          <w:color w:val="FF0000"/>
        </w:rPr>
        <w:t>É</w:t>
      </w:r>
      <w:r w:rsidRPr="009367B7">
        <w:rPr>
          <w:color w:val="FF0000"/>
        </w:rPr>
        <w:t>dito</w:t>
      </w:r>
      <w:r>
        <w:rPr>
          <w:color w:val="FF0000"/>
        </w:rPr>
        <w:t xml:space="preserve"> – p.2</w:t>
      </w:r>
    </w:p>
    <w:p w14:paraId="287F4486" w14:textId="77777777" w:rsidR="009367B7" w:rsidRDefault="009367B7" w:rsidP="009367B7"/>
    <w:p w14:paraId="35949707" w14:textId="70131E53" w:rsidR="009367B7" w:rsidRPr="009367B7" w:rsidRDefault="009367B7" w:rsidP="009367B7">
      <w:r w:rsidRPr="009367B7">
        <w:t>Chères Bartholoméennes, chers Bartholoméens,</w:t>
      </w:r>
    </w:p>
    <w:p w14:paraId="69B194EE" w14:textId="4C717050" w:rsidR="009367B7" w:rsidRPr="009367B7" w:rsidRDefault="009367B7" w:rsidP="009367B7">
      <w:r w:rsidRPr="009367B7">
        <w:t xml:space="preserve">Ce magazine vous donne la possibilité de suivre régulièrement l’actualité de notre </w:t>
      </w:r>
      <w:r>
        <w:t>V</w:t>
      </w:r>
      <w:r w:rsidRPr="009367B7">
        <w:t>ille et nous n’avons pas forcément l’habitude d’évoquer un sujet qui me paraît essentiel :</w:t>
      </w:r>
      <w:r>
        <w:t xml:space="preserve"> </w:t>
      </w:r>
      <w:r w:rsidRPr="009367B7">
        <w:t>nos relations avec les différentes instances, l’Etat via la Préfecture, la Région, le Département et Angers Loire Métropole.</w:t>
      </w:r>
    </w:p>
    <w:p w14:paraId="5CAB618D" w14:textId="51F51190" w:rsidR="009367B7" w:rsidRPr="009367B7" w:rsidRDefault="009367B7" w:rsidP="009367B7">
      <w:r w:rsidRPr="009367B7">
        <w:t xml:space="preserve">Ce travail silencieux permet pourtant de mener à bien les gros chantiers. Ainsi </w:t>
      </w:r>
      <w:r>
        <w:t>a</w:t>
      </w:r>
      <w:r w:rsidRPr="009367B7">
        <w:t xml:space="preserve"> pu être réalisé l</w:t>
      </w:r>
      <w:r>
        <w:t xml:space="preserve">e projet de </w:t>
      </w:r>
      <w:r w:rsidRPr="009367B7">
        <w:t>rénovation énergétique de l’école primaire Jules Ferry</w:t>
      </w:r>
      <w:r>
        <w:t xml:space="preserve"> et </w:t>
      </w:r>
      <w:r w:rsidRPr="009367B7">
        <w:t>celui du complexe de la Cressonnière suivra dans les mois prochains.</w:t>
      </w:r>
    </w:p>
    <w:p w14:paraId="35CA3810" w14:textId="56347F97" w:rsidR="009367B7" w:rsidRPr="009367B7" w:rsidRDefault="009367B7" w:rsidP="009367B7">
      <w:r w:rsidRPr="009367B7">
        <w:t xml:space="preserve">Sans ces aides, nous n’aurions pas pu, seuls, réaliser ces travaux et respecter au mieux les enjeux de la Transition </w:t>
      </w:r>
      <w:r>
        <w:t>É</w:t>
      </w:r>
      <w:r w:rsidRPr="009367B7">
        <w:t>cologique.</w:t>
      </w:r>
    </w:p>
    <w:p w14:paraId="29D58F7C" w14:textId="6E6C1876" w:rsidR="009367B7" w:rsidRPr="009367B7" w:rsidRDefault="009367B7" w:rsidP="009367B7">
      <w:r>
        <w:t>À</w:t>
      </w:r>
      <w:r w:rsidRPr="009367B7">
        <w:t xml:space="preserve"> cette occasion, je remercie très vivement les services qui montent, à la perfection, les dossiers techniques et administratifs en amont et les élus de la majorité qui m’épaulent dans nos choix et notre projet politique.</w:t>
      </w:r>
    </w:p>
    <w:p w14:paraId="00EE6171" w14:textId="51398910" w:rsidR="009367B7" w:rsidRPr="009367B7" w:rsidRDefault="009367B7" w:rsidP="009367B7">
      <w:r w:rsidRPr="009367B7">
        <w:t xml:space="preserve">Il en est de même pour la liaison douce qui reliera la Petite Gare à Pignerolle. Projet à 2 </w:t>
      </w:r>
      <w:r>
        <w:t>millions d’Euros</w:t>
      </w:r>
      <w:r w:rsidRPr="009367B7">
        <w:t>. Mais, ce n’est pas qu’une histoire d’argent !</w:t>
      </w:r>
    </w:p>
    <w:p w14:paraId="541CD3E9" w14:textId="77777777" w:rsidR="009367B7" w:rsidRPr="009367B7" w:rsidRDefault="009367B7" w:rsidP="009367B7">
      <w:r w:rsidRPr="009367B7">
        <w:t>Il faut aussi anticiper, programmer, organiser, lot du quotidien qui nécessite de nombreuses rencontres avec les différents responsables pour gérer au mieux les impacts de ces chantiers.</w:t>
      </w:r>
    </w:p>
    <w:p w14:paraId="70FA83C2" w14:textId="77777777" w:rsidR="009367B7" w:rsidRPr="009367B7" w:rsidRDefault="009367B7" w:rsidP="009367B7">
      <w:r w:rsidRPr="009367B7">
        <w:t>Je peux encore vous citer notre réflexion sur la faisabilité de l’installation d’un réseau de chaleur sur notre commune ou la venue prochaine du centre pénitentiaire chez nos voisins de Loire-Authion.</w:t>
      </w:r>
    </w:p>
    <w:p w14:paraId="559DA748" w14:textId="77777777" w:rsidR="009367B7" w:rsidRPr="009367B7" w:rsidRDefault="009367B7" w:rsidP="009367B7">
      <w:r w:rsidRPr="009367B7">
        <w:t>Pour ce dernier dossier, nous participons intensément aux différents comités de pilotage qui réunissent toutes les instances, nous y défendons les intérêts de Saint-Barthélemy-d'Anjou, en particulier, les aspects socio-économiques, les mobilités et l’impact environnemental.</w:t>
      </w:r>
    </w:p>
    <w:p w14:paraId="1C274E19" w14:textId="77777777" w:rsidR="009367B7" w:rsidRPr="009367B7" w:rsidRDefault="009367B7" w:rsidP="009367B7">
      <w:r w:rsidRPr="009367B7">
        <w:t>Plus que jamais, l’intérêt collectif est notre ligne de conduite et il est facile de s’apercevoir qu’il dépasse largement les frontières de notre commune dans le cadre d’un projet territorial beaucoup plus vaste.</w:t>
      </w:r>
    </w:p>
    <w:p w14:paraId="2AEBDFDD" w14:textId="77777777" w:rsidR="009367B7" w:rsidRPr="009367B7" w:rsidRDefault="009367B7" w:rsidP="009367B7">
      <w:r w:rsidRPr="009367B7">
        <w:t>Toujours à votre service pour préparer l’avenir.</w:t>
      </w:r>
    </w:p>
    <w:p w14:paraId="35F7DF67" w14:textId="35749196" w:rsidR="009367B7" w:rsidRPr="009367B7" w:rsidRDefault="009367B7" w:rsidP="009367B7">
      <w:r w:rsidRPr="009367B7">
        <w:t>Votre Maire, Dominique Bréjeon.</w:t>
      </w:r>
    </w:p>
    <w:p w14:paraId="7A701C32" w14:textId="77777777" w:rsidR="009367B7" w:rsidRDefault="009367B7"/>
    <w:p w14:paraId="03555D35" w14:textId="0561FC51" w:rsidR="009367B7" w:rsidRPr="009367B7" w:rsidRDefault="009367B7">
      <w:pPr>
        <w:rPr>
          <w:color w:val="FF0000"/>
        </w:rPr>
      </w:pPr>
      <w:r w:rsidRPr="009367B7">
        <w:rPr>
          <w:color w:val="FF0000"/>
        </w:rPr>
        <w:t>En exergue</w:t>
      </w:r>
    </w:p>
    <w:p w14:paraId="3AA5EA8D" w14:textId="16DB4F2F" w:rsidR="009367B7" w:rsidRPr="009367B7" w:rsidRDefault="009367B7">
      <w:pPr>
        <w:rPr>
          <w:i/>
          <w:iCs/>
          <w:color w:val="FF0000"/>
        </w:rPr>
      </w:pPr>
      <w:r w:rsidRPr="009367B7">
        <w:rPr>
          <w:i/>
          <w:iCs/>
          <w:color w:val="FF0000"/>
        </w:rPr>
        <w:t>L’</w:t>
      </w:r>
      <w:r w:rsidRPr="009367B7">
        <w:rPr>
          <w:i/>
          <w:iCs/>
          <w:color w:val="FF0000"/>
        </w:rPr>
        <w:t>intérêt collectif est notre ligne de conduite et il est facile de s’apercevoir qu’il dépasse largement les frontières de notre commune</w:t>
      </w:r>
    </w:p>
    <w:sectPr w:rsidR="009367B7" w:rsidRPr="009367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7B7"/>
    <w:rsid w:val="008C467A"/>
    <w:rsid w:val="009367B7"/>
    <w:rsid w:val="00A429D0"/>
    <w:rsid w:val="00E928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F099A"/>
  <w15:chartTrackingRefBased/>
  <w15:docId w15:val="{10EC19FE-FC76-4F8D-BA18-EF781F74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67A"/>
    <w:rPr>
      <w:rFonts w:ascii="Tahoma" w:hAnsi="Tahoma"/>
    </w:rPr>
  </w:style>
  <w:style w:type="paragraph" w:styleId="Titre1">
    <w:name w:val="heading 1"/>
    <w:basedOn w:val="Normal"/>
    <w:next w:val="Normal"/>
    <w:link w:val="Titre1Car"/>
    <w:uiPriority w:val="9"/>
    <w:qFormat/>
    <w:rsid w:val="008C467A"/>
    <w:pPr>
      <w:keepNext/>
      <w:keepLines/>
      <w:spacing w:before="240" w:after="0"/>
      <w:outlineLvl w:val="0"/>
    </w:pPr>
    <w:rPr>
      <w:rFonts w:eastAsiaTheme="majorEastAsia"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8C467A"/>
    <w:pPr>
      <w:keepNext/>
      <w:keepLines/>
      <w:spacing w:before="40" w:after="0"/>
      <w:outlineLvl w:val="1"/>
    </w:pPr>
    <w:rPr>
      <w:rFonts w:eastAsiaTheme="majorEastAsia" w:cstheme="majorBidi"/>
      <w:color w:val="2F5496"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C467A"/>
    <w:pPr>
      <w:spacing w:after="0" w:line="240" w:lineRule="auto"/>
    </w:pPr>
    <w:rPr>
      <w:rFonts w:ascii="Tahoma" w:hAnsi="Tahoma"/>
    </w:rPr>
  </w:style>
  <w:style w:type="character" w:customStyle="1" w:styleId="Titre1Car">
    <w:name w:val="Titre 1 Car"/>
    <w:basedOn w:val="Policepardfaut"/>
    <w:link w:val="Titre1"/>
    <w:uiPriority w:val="9"/>
    <w:rsid w:val="008C467A"/>
    <w:rPr>
      <w:rFonts w:ascii="Tahoma" w:eastAsiaTheme="majorEastAsia" w:hAnsi="Tahoma" w:cstheme="majorBidi"/>
      <w:color w:val="2F5496" w:themeColor="accent1" w:themeShade="BF"/>
      <w:sz w:val="32"/>
      <w:szCs w:val="32"/>
    </w:rPr>
  </w:style>
  <w:style w:type="character" w:customStyle="1" w:styleId="Titre2Car">
    <w:name w:val="Titre 2 Car"/>
    <w:basedOn w:val="Policepardfaut"/>
    <w:link w:val="Titre2"/>
    <w:uiPriority w:val="9"/>
    <w:semiHidden/>
    <w:rsid w:val="008C467A"/>
    <w:rPr>
      <w:rFonts w:ascii="Tahoma" w:eastAsiaTheme="majorEastAsia" w:hAnsi="Tahoma" w:cstheme="majorBidi"/>
      <w:color w:val="2F5496" w:themeColor="accent1" w:themeShade="BF"/>
      <w:sz w:val="26"/>
      <w:szCs w:val="26"/>
    </w:rPr>
  </w:style>
  <w:style w:type="paragraph" w:styleId="Titre">
    <w:name w:val="Title"/>
    <w:basedOn w:val="Normal"/>
    <w:next w:val="Normal"/>
    <w:link w:val="TitreCar"/>
    <w:uiPriority w:val="10"/>
    <w:qFormat/>
    <w:rsid w:val="008C467A"/>
    <w:pPr>
      <w:spacing w:after="0" w:line="240" w:lineRule="auto"/>
      <w:contextualSpacing/>
    </w:pPr>
    <w:rPr>
      <w:rFonts w:eastAsiaTheme="majorEastAsia" w:cstheme="majorBidi"/>
      <w:spacing w:val="-10"/>
      <w:kern w:val="28"/>
      <w:sz w:val="56"/>
      <w:szCs w:val="56"/>
    </w:rPr>
  </w:style>
  <w:style w:type="character" w:customStyle="1" w:styleId="TitreCar">
    <w:name w:val="Titre Car"/>
    <w:basedOn w:val="Policepardfaut"/>
    <w:link w:val="Titre"/>
    <w:uiPriority w:val="10"/>
    <w:rsid w:val="008C467A"/>
    <w:rPr>
      <w:rFonts w:ascii="Tahoma" w:eastAsiaTheme="majorEastAsia" w:hAnsi="Tahoma" w:cstheme="majorBidi"/>
      <w:spacing w:val="-10"/>
      <w:kern w:val="28"/>
      <w:sz w:val="56"/>
      <w:szCs w:val="56"/>
    </w:rPr>
  </w:style>
  <w:style w:type="paragraph" w:styleId="Sous-titre">
    <w:name w:val="Subtitle"/>
    <w:basedOn w:val="Normal"/>
    <w:next w:val="Normal"/>
    <w:link w:val="Sous-titreCar"/>
    <w:uiPriority w:val="11"/>
    <w:qFormat/>
    <w:rsid w:val="008C467A"/>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8C467A"/>
    <w:rPr>
      <w:rFonts w:ascii="Tahoma" w:eastAsiaTheme="minorEastAsia" w:hAnsi="Tahom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721973">
      <w:bodyDiv w:val="1"/>
      <w:marLeft w:val="0"/>
      <w:marRight w:val="0"/>
      <w:marTop w:val="0"/>
      <w:marBottom w:val="0"/>
      <w:divBdr>
        <w:top w:val="none" w:sz="0" w:space="0" w:color="auto"/>
        <w:left w:val="none" w:sz="0" w:space="0" w:color="auto"/>
        <w:bottom w:val="none" w:sz="0" w:space="0" w:color="auto"/>
        <w:right w:val="none" w:sz="0" w:space="0" w:color="auto"/>
      </w:divBdr>
    </w:div>
    <w:div w:id="153977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339</Words>
  <Characters>1870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Menu</dc:creator>
  <cp:keywords/>
  <dc:description/>
  <cp:lastModifiedBy>Elsa Menu</cp:lastModifiedBy>
  <cp:revision>1</cp:revision>
  <dcterms:created xsi:type="dcterms:W3CDTF">2024-10-03T07:35:00Z</dcterms:created>
  <dcterms:modified xsi:type="dcterms:W3CDTF">2024-10-03T07:39:00Z</dcterms:modified>
</cp:coreProperties>
</file>