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2CC62" w14:textId="4575345E" w:rsidR="00D9765B" w:rsidRPr="00D24E8E" w:rsidRDefault="00517E8D">
      <w:pPr>
        <w:rPr>
          <w:b/>
          <w:bCs/>
          <w:sz w:val="28"/>
          <w:szCs w:val="28"/>
        </w:rPr>
      </w:pPr>
      <w:r w:rsidRPr="00D24E8E">
        <w:rPr>
          <w:b/>
          <w:bCs/>
          <w:sz w:val="28"/>
          <w:szCs w:val="28"/>
        </w:rPr>
        <w:t xml:space="preserve">Un </w:t>
      </w:r>
      <w:proofErr w:type="spellStart"/>
      <w:r w:rsidRPr="00D24E8E">
        <w:rPr>
          <w:b/>
          <w:bCs/>
          <w:sz w:val="28"/>
          <w:szCs w:val="28"/>
        </w:rPr>
        <w:t>skatepark</w:t>
      </w:r>
      <w:proofErr w:type="spellEnd"/>
      <w:r w:rsidRPr="00D24E8E">
        <w:rPr>
          <w:b/>
          <w:bCs/>
          <w:sz w:val="28"/>
          <w:szCs w:val="28"/>
        </w:rPr>
        <w:t xml:space="preserve"> à la </w:t>
      </w:r>
      <w:proofErr w:type="spellStart"/>
      <w:r w:rsidRPr="00D24E8E">
        <w:rPr>
          <w:b/>
          <w:bCs/>
          <w:sz w:val="28"/>
          <w:szCs w:val="28"/>
        </w:rPr>
        <w:t>Gemmetrie</w:t>
      </w:r>
      <w:proofErr w:type="spellEnd"/>
      <w:r w:rsidR="00D24E8E">
        <w:rPr>
          <w:b/>
          <w:bCs/>
          <w:sz w:val="28"/>
          <w:szCs w:val="28"/>
        </w:rPr>
        <w:t xml:space="preserve"> </w:t>
      </w:r>
    </w:p>
    <w:p w14:paraId="2DF198FE" w14:textId="05A8DB3D" w:rsidR="00517E8D" w:rsidRDefault="003F37A2">
      <w:r>
        <w:t>Un</w:t>
      </w:r>
      <w:r w:rsidR="00AB4DF4">
        <w:t>e</w:t>
      </w:r>
      <w:r>
        <w:t xml:space="preserve"> </w:t>
      </w:r>
      <w:r w:rsidR="00DB23FC">
        <w:t>aire de glisse urbaine</w:t>
      </w:r>
      <w:r>
        <w:t xml:space="preserve"> est en cours de construction </w:t>
      </w:r>
      <w:r w:rsidR="00D24E8E">
        <w:t xml:space="preserve">au Complexe de la </w:t>
      </w:r>
      <w:proofErr w:type="spellStart"/>
      <w:r w:rsidR="00D24E8E">
        <w:t>G</w:t>
      </w:r>
      <w:r>
        <w:t>emmetrie</w:t>
      </w:r>
      <w:proofErr w:type="spellEnd"/>
      <w:r w:rsidR="00AB4DF4">
        <w:t>, depuis mi-septembre</w:t>
      </w:r>
      <w:r>
        <w:t xml:space="preserve">. Favorisant la pratique du sport libre, ce lieu, </w:t>
      </w:r>
      <w:proofErr w:type="spellStart"/>
      <w:r w:rsidR="009A0A72">
        <w:t>co-construit</w:t>
      </w:r>
      <w:proofErr w:type="spellEnd"/>
      <w:r>
        <w:t xml:space="preserve"> en suivant les envies de jeunes </w:t>
      </w:r>
      <w:r w:rsidR="00D24E8E">
        <w:t>B</w:t>
      </w:r>
      <w:r>
        <w:t>a</w:t>
      </w:r>
      <w:r w:rsidR="00D24E8E">
        <w:t>r</w:t>
      </w:r>
      <w:r>
        <w:t xml:space="preserve">tholoméens, permettra </w:t>
      </w:r>
      <w:r w:rsidR="00D24E8E">
        <w:t xml:space="preserve">à chacun </w:t>
      </w:r>
      <w:r>
        <w:t>de profiter d’un</w:t>
      </w:r>
      <w:r w:rsidR="00DB23FC">
        <w:t xml:space="preserve"> bol </w:t>
      </w:r>
      <w:r>
        <w:t xml:space="preserve">et </w:t>
      </w:r>
      <w:r w:rsidR="00DB23FC">
        <w:t>d’</w:t>
      </w:r>
      <w:r w:rsidR="00DB23FC" w:rsidRPr="00DB23FC">
        <w:t>éléments reproduisant le mobilier urbain (marches, murets, rails…).</w:t>
      </w:r>
      <w:r w:rsidR="00DB23FC">
        <w:t xml:space="preserve"> </w:t>
      </w:r>
      <w:r w:rsidR="00D24E8E">
        <w:t>Les plus petits</w:t>
      </w:r>
      <w:r w:rsidR="00AB4DF4">
        <w:t>,</w:t>
      </w:r>
      <w:r w:rsidR="00D24E8E">
        <w:t xml:space="preserve"> les familles </w:t>
      </w:r>
      <w:r w:rsidR="00AB4DF4">
        <w:t>ou les p</w:t>
      </w:r>
      <w:r w:rsidR="00D24E8E">
        <w:t>lus aguerris profiteront de cet espace conçu pour la glisse</w:t>
      </w:r>
      <w:r w:rsidR="00DB23FC">
        <w:t xml:space="preserve"> et les figures</w:t>
      </w:r>
      <w:r w:rsidR="00D24E8E">
        <w:t>.</w:t>
      </w:r>
    </w:p>
    <w:p w14:paraId="6B63A286" w14:textId="1F266633" w:rsidR="003F37A2" w:rsidRDefault="003F37A2">
      <w:r>
        <w:t xml:space="preserve">Les travaux ont débuté </w:t>
      </w:r>
      <w:r w:rsidR="00B41C0C">
        <w:t>par le terrassement</w:t>
      </w:r>
      <w:r w:rsidR="00AB4DF4">
        <w:t xml:space="preserve">, puis la création de </w:t>
      </w:r>
      <w:r w:rsidR="00DB23FC">
        <w:t>l</w:t>
      </w:r>
      <w:r w:rsidR="00B41C0C">
        <w:t xml:space="preserve">’équipement en </w:t>
      </w:r>
      <w:r w:rsidR="00AA2285">
        <w:t>lui-même</w:t>
      </w:r>
      <w:r w:rsidR="00B41C0C">
        <w:t xml:space="preserve">. </w:t>
      </w:r>
      <w:r>
        <w:t xml:space="preserve">La structure </w:t>
      </w:r>
      <w:r w:rsidR="00DB23FC">
        <w:t xml:space="preserve">sera disponible pour </w:t>
      </w:r>
      <w:r w:rsidR="00DB23FC" w:rsidRPr="00DB23FC">
        <w:rPr>
          <w:i/>
          <w:iCs/>
        </w:rPr>
        <w:t>rider</w:t>
      </w:r>
      <w:r w:rsidR="00DB23FC">
        <w:t xml:space="preserve">, </w:t>
      </w:r>
      <w:r w:rsidR="00DB23FC" w:rsidRPr="00DB23FC">
        <w:rPr>
          <w:i/>
          <w:iCs/>
        </w:rPr>
        <w:t>grinder</w:t>
      </w:r>
      <w:r w:rsidR="00DB23FC">
        <w:t xml:space="preserve"> et </w:t>
      </w:r>
      <w:proofErr w:type="spellStart"/>
      <w:r w:rsidR="00DB23FC" w:rsidRPr="00DB23FC">
        <w:rPr>
          <w:i/>
          <w:iCs/>
        </w:rPr>
        <w:t>slider</w:t>
      </w:r>
      <w:proofErr w:type="spellEnd"/>
      <w:r>
        <w:t xml:space="preserve"> à partir du début d’année</w:t>
      </w:r>
      <w:r w:rsidR="00AB4DF4">
        <w:t>, juste le temps nécessaire pour réviser votre vocabulaire du skate !</w:t>
      </w:r>
      <w:r>
        <w:t xml:space="preserve"> </w:t>
      </w:r>
    </w:p>
    <w:p w14:paraId="07CB9355" w14:textId="194D3F2C" w:rsidR="00D24E8E" w:rsidRPr="00D24E8E" w:rsidRDefault="00D24E8E" w:rsidP="00D24E8E">
      <w:pPr>
        <w:rPr>
          <w:color w:val="FF0000"/>
        </w:rPr>
      </w:pPr>
      <w:r w:rsidRPr="00D24E8E">
        <w:rPr>
          <w:color w:val="FF0000"/>
        </w:rPr>
        <w:t xml:space="preserve">Photo </w:t>
      </w:r>
      <w:proofErr w:type="spellStart"/>
      <w:r>
        <w:rPr>
          <w:color w:val="FF0000"/>
        </w:rPr>
        <w:t>Skatepark</w:t>
      </w:r>
      <w:proofErr w:type="spellEnd"/>
    </w:p>
    <w:p w14:paraId="17C90C16" w14:textId="77777777" w:rsidR="003F37A2" w:rsidRDefault="003F37A2"/>
    <w:p w14:paraId="5E6BFB4C" w14:textId="393CFD66" w:rsidR="00517E8D" w:rsidRPr="00F13619" w:rsidRDefault="00F13619">
      <w:pPr>
        <w:rPr>
          <w:b/>
          <w:bCs/>
        </w:rPr>
      </w:pPr>
      <w:r w:rsidRPr="00F13619">
        <w:rPr>
          <w:b/>
          <w:bCs/>
        </w:rPr>
        <w:t xml:space="preserve">Nouvelles </w:t>
      </w:r>
      <w:r w:rsidR="00517E8D" w:rsidRPr="00F13619">
        <w:rPr>
          <w:b/>
          <w:bCs/>
        </w:rPr>
        <w:t>cavurnes au cimetière</w:t>
      </w:r>
    </w:p>
    <w:p w14:paraId="4FC64212" w14:textId="03004279" w:rsidR="00517E8D" w:rsidRDefault="00707DFC">
      <w:r>
        <w:t>63</w:t>
      </w:r>
      <w:r w:rsidR="00577711">
        <w:t xml:space="preserve"> cavurnes supplémentaires ont été </w:t>
      </w:r>
      <w:r w:rsidR="00F13619">
        <w:t xml:space="preserve">commandées cet été </w:t>
      </w:r>
      <w:r w:rsidR="003F37A2">
        <w:t>afin de compléter les 47 cavu</w:t>
      </w:r>
      <w:r w:rsidR="00F13619">
        <w:t>r</w:t>
      </w:r>
      <w:r w:rsidR="003F37A2">
        <w:t>nes déjà existantes.</w:t>
      </w:r>
      <w:r w:rsidR="00F13619">
        <w:t xml:space="preserve"> Elles ont été installées cet automne au cimetière, ce qui permettra de venir étoffer le nombre d’emplacement</w:t>
      </w:r>
      <w:r w:rsidR="004509D6">
        <w:t>s</w:t>
      </w:r>
      <w:r w:rsidR="00F13619">
        <w:t xml:space="preserve"> qui devenait insuffisant. </w:t>
      </w:r>
    </w:p>
    <w:p w14:paraId="54C950DF" w14:textId="3D7E6DE5" w:rsidR="00D24E8E" w:rsidRPr="00D24E8E" w:rsidRDefault="00D24E8E">
      <w:pPr>
        <w:rPr>
          <w:color w:val="FF0000"/>
        </w:rPr>
      </w:pPr>
      <w:r w:rsidRPr="00D24E8E">
        <w:rPr>
          <w:color w:val="FF0000"/>
        </w:rPr>
        <w:t xml:space="preserve">Photo </w:t>
      </w:r>
      <w:r w:rsidR="00ED4FFD">
        <w:rPr>
          <w:color w:val="FF0000"/>
        </w:rPr>
        <w:t>Cavurnes</w:t>
      </w:r>
    </w:p>
    <w:p w14:paraId="40515E16" w14:textId="77777777" w:rsidR="00D24E8E" w:rsidRDefault="00D24E8E"/>
    <w:p w14:paraId="3AA491A6" w14:textId="112B0A45" w:rsidR="00F13619" w:rsidRPr="00F13619" w:rsidRDefault="00B41C0C" w:rsidP="00F13619">
      <w:pPr>
        <w:rPr>
          <w:b/>
          <w:bCs/>
        </w:rPr>
      </w:pPr>
      <w:r>
        <w:rPr>
          <w:b/>
          <w:bCs/>
        </w:rPr>
        <w:t>Un terrain de pétanque supplémentaire</w:t>
      </w:r>
    </w:p>
    <w:p w14:paraId="2BC91C7A" w14:textId="215BD0DF" w:rsidR="003F37A2" w:rsidRDefault="00AA2285">
      <w:r>
        <w:t>Un</w:t>
      </w:r>
      <w:r w:rsidR="00B41C0C">
        <w:t xml:space="preserve"> nouveau terrain de pétanque a été réalisé à la Cressonnière</w:t>
      </w:r>
      <w:r>
        <w:t xml:space="preserve"> afin de compléter l’offre sur </w:t>
      </w:r>
      <w:proofErr w:type="gramStart"/>
      <w:r>
        <w:t>ce</w:t>
      </w:r>
      <w:proofErr w:type="gramEnd"/>
      <w:r>
        <w:t xml:space="preserve"> site</w:t>
      </w:r>
      <w:r w:rsidR="00B41C0C">
        <w:t>. Ce terrain de 12m x 12m s’ajoute aux deux autres déjà existant</w:t>
      </w:r>
      <w:r>
        <w:t>s</w:t>
      </w:r>
      <w:r w:rsidR="00B41C0C">
        <w:t xml:space="preserve">, situés derrière le complexe de la Cressonnière. </w:t>
      </w:r>
    </w:p>
    <w:p w14:paraId="711C0D48" w14:textId="459C8234" w:rsidR="00D24E8E" w:rsidRPr="00D24E8E" w:rsidRDefault="00D24E8E" w:rsidP="00D24E8E">
      <w:pPr>
        <w:rPr>
          <w:color w:val="FF0000"/>
        </w:rPr>
      </w:pPr>
      <w:r w:rsidRPr="00D24E8E">
        <w:rPr>
          <w:color w:val="FF0000"/>
        </w:rPr>
        <w:t xml:space="preserve">Photo </w:t>
      </w:r>
      <w:r w:rsidR="00B41C0C">
        <w:rPr>
          <w:color w:val="FF0000"/>
        </w:rPr>
        <w:t>pétanque</w:t>
      </w:r>
    </w:p>
    <w:p w14:paraId="75163C81" w14:textId="77777777" w:rsidR="00D24E8E" w:rsidRDefault="00D24E8E"/>
    <w:p w14:paraId="76B037A4" w14:textId="11E80FE0" w:rsidR="00F13619" w:rsidRPr="00D24E8E" w:rsidRDefault="00F13619">
      <w:pPr>
        <w:rPr>
          <w:b/>
          <w:bCs/>
        </w:rPr>
      </w:pPr>
      <w:r w:rsidRPr="00D24E8E">
        <w:rPr>
          <w:b/>
          <w:bCs/>
        </w:rPr>
        <w:t>Le point sur les travaux de la route d’Angers</w:t>
      </w:r>
    </w:p>
    <w:p w14:paraId="6E96FE21" w14:textId="3C6DAAF6" w:rsidR="00F13619" w:rsidRDefault="00DB23FC">
      <w:r>
        <w:t>Route d’Angers, les</w:t>
      </w:r>
      <w:r w:rsidR="00F13619">
        <w:t xml:space="preserve"> travaux de réseau</w:t>
      </w:r>
      <w:r w:rsidR="009A0A72">
        <w:t>x</w:t>
      </w:r>
      <w:r w:rsidR="00F13619">
        <w:t xml:space="preserve"> d’eau ont laissé place aux travaux d</w:t>
      </w:r>
      <w:r>
        <w:t xml:space="preserve">’aménagement </w:t>
      </w:r>
      <w:r w:rsidR="00F13619">
        <w:t xml:space="preserve">de la liaison douce à proprement parler. </w:t>
      </w:r>
      <w:r w:rsidR="00D24E8E">
        <w:t>Cela entraîne de nouveau une fermeture d’une partie de la route d’Angers</w:t>
      </w:r>
      <w:r w:rsidR="00703B12">
        <w:t xml:space="preserve"> entre la rue Joliot-Curie et la rue de la </w:t>
      </w:r>
      <w:proofErr w:type="spellStart"/>
      <w:r w:rsidR="00703B12">
        <w:t>Gemmetrie</w:t>
      </w:r>
      <w:proofErr w:type="spellEnd"/>
      <w:r w:rsidR="00D24E8E">
        <w:t>, jusqu’</w:t>
      </w:r>
      <w:r w:rsidR="00703B12">
        <w:t>à début décembre</w:t>
      </w:r>
      <w:r w:rsidR="00D24E8E">
        <w:t xml:space="preserve">. </w:t>
      </w:r>
    </w:p>
    <w:p w14:paraId="7304124C" w14:textId="5D7D9691" w:rsidR="00D24E8E" w:rsidRPr="00D24E8E" w:rsidRDefault="00D24E8E">
      <w:pPr>
        <w:rPr>
          <w:color w:val="FF0000"/>
        </w:rPr>
      </w:pPr>
      <w:r w:rsidRPr="00D24E8E">
        <w:rPr>
          <w:color w:val="FF0000"/>
        </w:rPr>
        <w:t>Photo travaux Angers</w:t>
      </w:r>
    </w:p>
    <w:sectPr w:rsidR="00D24E8E" w:rsidRPr="00D2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7C"/>
    <w:rsid w:val="00205FE1"/>
    <w:rsid w:val="003A43DD"/>
    <w:rsid w:val="003E2198"/>
    <w:rsid w:val="003F37A2"/>
    <w:rsid w:val="004509D6"/>
    <w:rsid w:val="00517E8D"/>
    <w:rsid w:val="00577711"/>
    <w:rsid w:val="00645698"/>
    <w:rsid w:val="00703B12"/>
    <w:rsid w:val="00707DFC"/>
    <w:rsid w:val="0075232D"/>
    <w:rsid w:val="007652DB"/>
    <w:rsid w:val="008C467A"/>
    <w:rsid w:val="009260E3"/>
    <w:rsid w:val="009A0A72"/>
    <w:rsid w:val="00AA2285"/>
    <w:rsid w:val="00AB4DF4"/>
    <w:rsid w:val="00B41C0C"/>
    <w:rsid w:val="00C0477F"/>
    <w:rsid w:val="00D24E8E"/>
    <w:rsid w:val="00D7257C"/>
    <w:rsid w:val="00D9765B"/>
    <w:rsid w:val="00DB23FC"/>
    <w:rsid w:val="00ED4FFD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44F3"/>
  <w15:chartTrackingRefBased/>
  <w15:docId w15:val="{272E22F5-52CC-42A5-AD7C-37606744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7A"/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8C467A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467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467A"/>
    <w:pPr>
      <w:spacing w:after="0" w:line="240" w:lineRule="auto"/>
    </w:pPr>
    <w:rPr>
      <w:rFonts w:ascii="Tahoma" w:hAnsi="Tahoma"/>
    </w:rPr>
  </w:style>
  <w:style w:type="character" w:customStyle="1" w:styleId="Titre1Car">
    <w:name w:val="Titre 1 Car"/>
    <w:basedOn w:val="Policepardfaut"/>
    <w:link w:val="Titre1"/>
    <w:uiPriority w:val="9"/>
    <w:rsid w:val="008C467A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C467A"/>
    <w:rPr>
      <w:rFonts w:ascii="Tahoma" w:eastAsiaTheme="majorEastAsia" w:hAnsi="Tahoma" w:cstheme="majorBidi"/>
      <w:color w:val="2F5496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C467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67A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46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C467A"/>
    <w:rPr>
      <w:rFonts w:ascii="Tahoma" w:eastAsiaTheme="minorEastAsia" w:hAnsi="Tahom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Menu</dc:creator>
  <cp:keywords/>
  <dc:description/>
  <cp:lastModifiedBy>Elsa Menu</cp:lastModifiedBy>
  <cp:revision>9</cp:revision>
  <dcterms:created xsi:type="dcterms:W3CDTF">2024-09-10T07:31:00Z</dcterms:created>
  <dcterms:modified xsi:type="dcterms:W3CDTF">2024-09-19T13:37:00Z</dcterms:modified>
</cp:coreProperties>
</file>