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C6A4" w14:textId="4BC2DB92" w:rsidR="00733DC5" w:rsidRPr="005C432E" w:rsidRDefault="008B64CC" w:rsidP="00703269">
      <w:pPr>
        <w:spacing w:after="0" w:line="360" w:lineRule="auto"/>
        <w:rPr>
          <w:rFonts w:cstheme="minorHAnsi"/>
          <w:b/>
          <w:color w:val="FF0000"/>
        </w:rPr>
      </w:pPr>
      <w:r w:rsidRPr="005C432E">
        <w:rPr>
          <w:rFonts w:cstheme="minorHAnsi"/>
          <w:b/>
          <w:color w:val="FF0000"/>
        </w:rPr>
        <w:t xml:space="preserve">Visuel P. </w:t>
      </w:r>
      <w:r w:rsidR="001C43A9">
        <w:rPr>
          <w:rFonts w:cstheme="minorHAnsi"/>
          <w:b/>
          <w:color w:val="FF0000"/>
        </w:rPr>
        <w:t>18</w:t>
      </w:r>
    </w:p>
    <w:p w14:paraId="12C148F4" w14:textId="02763EF5" w:rsidR="00512E14" w:rsidRDefault="00F14FCC" w:rsidP="00703269">
      <w:pPr>
        <w:spacing w:after="0" w:line="360" w:lineRule="auto"/>
        <w:rPr>
          <w:rFonts w:cstheme="minorHAnsi"/>
          <w:color w:val="FF0000"/>
        </w:rPr>
      </w:pPr>
      <w:r w:rsidRPr="005C432E">
        <w:rPr>
          <w:rFonts w:cstheme="minorHAnsi"/>
          <w:color w:val="FF0000"/>
        </w:rPr>
        <w:t>Couv dossier</w:t>
      </w:r>
    </w:p>
    <w:p w14:paraId="73FA2AE4" w14:textId="718930F0" w:rsidR="00733DC5" w:rsidRDefault="008B64CC" w:rsidP="009331CD">
      <w:pPr>
        <w:spacing w:after="0" w:line="360" w:lineRule="auto"/>
        <w:rPr>
          <w:rFonts w:cstheme="minorHAnsi"/>
          <w:b/>
          <w:color w:val="FF0000"/>
        </w:rPr>
      </w:pPr>
      <w:bookmarkStart w:id="0" w:name="_Hlk83975596"/>
      <w:r w:rsidRPr="005C432E">
        <w:rPr>
          <w:rFonts w:cstheme="minorHAnsi"/>
          <w:b/>
          <w:color w:val="FF0000"/>
        </w:rPr>
        <w:t xml:space="preserve">Étiquette (p. </w:t>
      </w:r>
      <w:r w:rsidR="001C43A9">
        <w:rPr>
          <w:rFonts w:cstheme="minorHAnsi"/>
          <w:b/>
          <w:color w:val="FF0000"/>
        </w:rPr>
        <w:t>18</w:t>
      </w:r>
      <w:r w:rsidR="00733DC5" w:rsidRPr="005C432E">
        <w:rPr>
          <w:rFonts w:cstheme="minorHAnsi"/>
          <w:b/>
          <w:color w:val="FF0000"/>
        </w:rPr>
        <w:t>)</w:t>
      </w:r>
    </w:p>
    <w:p w14:paraId="32E56B76" w14:textId="76605402" w:rsidR="00182CB4" w:rsidRPr="00182CB4" w:rsidRDefault="00182CB4" w:rsidP="009331CD">
      <w:pPr>
        <w:spacing w:after="0" w:line="360" w:lineRule="auto"/>
        <w:rPr>
          <w:rFonts w:cstheme="minorHAnsi"/>
          <w:bCs/>
        </w:rPr>
      </w:pPr>
      <w:r w:rsidRPr="00182CB4">
        <w:rPr>
          <w:rFonts w:cstheme="minorHAnsi"/>
          <w:b/>
          <w:sz w:val="28"/>
          <w:szCs w:val="28"/>
        </w:rPr>
        <w:t>360</w:t>
      </w:r>
      <w:r w:rsidRPr="00182CB4">
        <w:rPr>
          <w:rFonts w:cstheme="minorHAnsi"/>
          <w:bCs/>
          <w:sz w:val="28"/>
          <w:szCs w:val="28"/>
        </w:rPr>
        <w:t xml:space="preserve"> </w:t>
      </w:r>
      <w:r w:rsidRPr="00182CB4">
        <w:rPr>
          <w:rFonts w:cstheme="minorHAnsi"/>
          <w:bCs/>
        </w:rPr>
        <w:t>familles contactent le relais petite enfance par an, en moyenne</w:t>
      </w:r>
    </w:p>
    <w:p w14:paraId="196B1349" w14:textId="3A0B74AD" w:rsidR="00733DC5" w:rsidRDefault="008B64CC" w:rsidP="006E6F71">
      <w:pPr>
        <w:pBdr>
          <w:top w:val="single" w:sz="4" w:space="1" w:color="auto"/>
        </w:pBdr>
        <w:spacing w:after="0" w:line="360" w:lineRule="auto"/>
        <w:rPr>
          <w:rFonts w:cstheme="minorHAnsi"/>
          <w:b/>
          <w:color w:val="FF0000"/>
        </w:rPr>
      </w:pPr>
      <w:r w:rsidRPr="00BB362F">
        <w:rPr>
          <w:rFonts w:cstheme="minorHAnsi"/>
          <w:b/>
          <w:color w:val="FF0000"/>
        </w:rPr>
        <w:t xml:space="preserve">Data design (p. </w:t>
      </w:r>
      <w:r w:rsidR="001C43A9">
        <w:rPr>
          <w:rFonts w:cstheme="minorHAnsi"/>
          <w:b/>
          <w:color w:val="FF0000"/>
        </w:rPr>
        <w:t>19</w:t>
      </w:r>
      <w:r w:rsidR="00834A55" w:rsidRPr="00BB362F">
        <w:rPr>
          <w:rFonts w:cstheme="minorHAnsi"/>
          <w:b/>
          <w:color w:val="FF0000"/>
        </w:rPr>
        <w:t>)</w:t>
      </w:r>
    </w:p>
    <w:p w14:paraId="46C63EF3" w14:textId="77777777" w:rsidR="00FF3A0D" w:rsidRPr="00FF3A0D" w:rsidRDefault="00FF3A0D" w:rsidP="00FF3A0D">
      <w:pPr>
        <w:pBdr>
          <w:top w:val="single" w:sz="4" w:space="1" w:color="auto"/>
        </w:pBdr>
        <w:spacing w:after="0" w:line="360" w:lineRule="auto"/>
        <w:rPr>
          <w:rFonts w:cstheme="minorHAnsi"/>
          <w:bCs/>
        </w:rPr>
      </w:pPr>
      <w:r w:rsidRPr="00FF3A0D">
        <w:rPr>
          <w:rFonts w:cstheme="minorHAnsi"/>
          <w:b/>
          <w:sz w:val="28"/>
          <w:szCs w:val="28"/>
        </w:rPr>
        <w:t>110</w:t>
      </w:r>
      <w:r w:rsidRPr="00FF3A0D">
        <w:rPr>
          <w:rFonts w:cstheme="minorHAnsi"/>
          <w:bCs/>
          <w:sz w:val="28"/>
          <w:szCs w:val="28"/>
        </w:rPr>
        <w:t xml:space="preserve"> </w:t>
      </w:r>
      <w:r w:rsidRPr="00FF3A0D">
        <w:rPr>
          <w:rFonts w:cstheme="minorHAnsi"/>
          <w:bCs/>
        </w:rPr>
        <w:t>familles profitent des activités proposées par le Village Pierre Rabhi</w:t>
      </w:r>
    </w:p>
    <w:p w14:paraId="7D8DDF8E" w14:textId="2842B4CD" w:rsidR="00FF3A0D" w:rsidRPr="00FF3A0D" w:rsidRDefault="00FF3A0D" w:rsidP="006E6F71">
      <w:pPr>
        <w:pBdr>
          <w:top w:val="single" w:sz="4" w:space="1" w:color="auto"/>
        </w:pBdr>
        <w:spacing w:after="0" w:line="360" w:lineRule="auto"/>
        <w:rPr>
          <w:rFonts w:cstheme="minorHAnsi"/>
          <w:bCs/>
        </w:rPr>
      </w:pPr>
      <w:r w:rsidRPr="00FF3A0D">
        <w:rPr>
          <w:rFonts w:cstheme="minorHAnsi"/>
          <w:bCs/>
        </w:rPr>
        <w:t xml:space="preserve">Soit </w:t>
      </w:r>
      <w:r w:rsidRPr="00FF3A0D">
        <w:rPr>
          <w:rFonts w:cstheme="minorHAnsi"/>
          <w:b/>
          <w:sz w:val="28"/>
          <w:szCs w:val="28"/>
        </w:rPr>
        <w:t>348</w:t>
      </w:r>
      <w:r w:rsidRPr="00FF3A0D">
        <w:rPr>
          <w:rFonts w:cstheme="minorHAnsi"/>
          <w:bCs/>
          <w:sz w:val="28"/>
          <w:szCs w:val="28"/>
        </w:rPr>
        <w:t xml:space="preserve"> </w:t>
      </w:r>
      <w:r w:rsidRPr="00FF3A0D">
        <w:rPr>
          <w:rFonts w:cstheme="minorHAnsi"/>
          <w:bCs/>
        </w:rPr>
        <w:t>personnes</w:t>
      </w:r>
      <w:r w:rsidR="00182CB4">
        <w:rPr>
          <w:rFonts w:cstheme="minorHAnsi"/>
          <w:bCs/>
        </w:rPr>
        <w:t xml:space="preserve"> au total</w:t>
      </w:r>
    </w:p>
    <w:p w14:paraId="1DB8649A" w14:textId="418911E3" w:rsidR="00195693" w:rsidRPr="00BB362F" w:rsidRDefault="008B64CC" w:rsidP="007D78A3">
      <w:pPr>
        <w:pBdr>
          <w:top w:val="single" w:sz="4" w:space="1" w:color="auto"/>
        </w:pBdr>
        <w:spacing w:after="0" w:line="360" w:lineRule="auto"/>
        <w:rPr>
          <w:rFonts w:cstheme="minorHAnsi"/>
          <w:b/>
          <w:color w:val="FF0000"/>
        </w:rPr>
      </w:pPr>
      <w:r w:rsidRPr="00BB362F">
        <w:rPr>
          <w:rFonts w:cstheme="minorHAnsi"/>
          <w:b/>
          <w:color w:val="FF0000"/>
        </w:rPr>
        <w:t>Article principal p.</w:t>
      </w:r>
      <w:r w:rsidR="001C43A9">
        <w:rPr>
          <w:rFonts w:cstheme="minorHAnsi"/>
          <w:b/>
          <w:color w:val="FF0000"/>
        </w:rPr>
        <w:t>19</w:t>
      </w:r>
    </w:p>
    <w:p w14:paraId="583FD3A4" w14:textId="7C5ED1E1" w:rsidR="006618B0" w:rsidRPr="00BB362F" w:rsidRDefault="001C43A9" w:rsidP="00036411">
      <w:pPr>
        <w:spacing w:after="0" w:line="36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À St-Barth, on à l’esprit de famille</w:t>
      </w:r>
    </w:p>
    <w:p w14:paraId="5E081CED" w14:textId="40CC1BF5" w:rsidR="001862C2" w:rsidRPr="00BB362F" w:rsidRDefault="005723DF" w:rsidP="00036411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société évolue </w:t>
      </w:r>
      <w:r w:rsidR="00B34FA1">
        <w:rPr>
          <w:rFonts w:cstheme="minorHAnsi"/>
          <w:sz w:val="28"/>
          <w:szCs w:val="28"/>
        </w:rPr>
        <w:t>vite</w:t>
      </w:r>
      <w:r>
        <w:rPr>
          <w:rFonts w:cstheme="minorHAnsi"/>
          <w:sz w:val="28"/>
          <w:szCs w:val="28"/>
        </w:rPr>
        <w:t xml:space="preserve">, la famille aussi ! </w:t>
      </w:r>
      <w:r w:rsidR="009279EF">
        <w:rPr>
          <w:rFonts w:cstheme="minorHAnsi"/>
          <w:sz w:val="28"/>
          <w:szCs w:val="28"/>
        </w:rPr>
        <w:t>Mais</w:t>
      </w:r>
      <w:r>
        <w:rPr>
          <w:rFonts w:cstheme="minorHAnsi"/>
          <w:sz w:val="28"/>
          <w:szCs w:val="28"/>
        </w:rPr>
        <w:t xml:space="preserve"> une famille, c’est quoi ? Un groupe de personnes unies par des liens de parenté ? des liens d’alliance ? </w:t>
      </w:r>
      <w:r w:rsidR="009279EF">
        <w:rPr>
          <w:rFonts w:cstheme="minorHAnsi"/>
          <w:sz w:val="28"/>
          <w:szCs w:val="28"/>
        </w:rPr>
        <w:t xml:space="preserve">de </w:t>
      </w:r>
      <w:r>
        <w:rPr>
          <w:rFonts w:cstheme="minorHAnsi"/>
          <w:sz w:val="28"/>
          <w:szCs w:val="28"/>
        </w:rPr>
        <w:t xml:space="preserve">la solidarité ? </w:t>
      </w:r>
      <w:r w:rsidR="009279EF">
        <w:rPr>
          <w:rFonts w:cstheme="minorHAnsi"/>
          <w:sz w:val="28"/>
          <w:szCs w:val="28"/>
        </w:rPr>
        <w:t xml:space="preserve">de </w:t>
      </w:r>
      <w:r>
        <w:rPr>
          <w:rFonts w:cstheme="minorHAnsi"/>
          <w:sz w:val="28"/>
          <w:szCs w:val="28"/>
        </w:rPr>
        <w:t>l’affection ? Et si c’était tout ça !</w:t>
      </w:r>
      <w:r w:rsidR="00B34FA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La </w:t>
      </w:r>
      <w:r w:rsidR="009279EF"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 xml:space="preserve">ille de Saint-Barthélemy-d’Anjou à travers sa politique sociale et familiale </w:t>
      </w:r>
      <w:r w:rsidR="001E0B34">
        <w:rPr>
          <w:rFonts w:cstheme="minorHAnsi"/>
          <w:sz w:val="28"/>
          <w:szCs w:val="28"/>
        </w:rPr>
        <w:t>s’adapte</w:t>
      </w:r>
      <w:r>
        <w:rPr>
          <w:rFonts w:cstheme="minorHAnsi"/>
          <w:sz w:val="28"/>
          <w:szCs w:val="28"/>
        </w:rPr>
        <w:t xml:space="preserve"> continuellement à cette </w:t>
      </w:r>
      <w:r w:rsidR="001E0B34">
        <w:rPr>
          <w:rFonts w:cstheme="minorHAnsi"/>
          <w:sz w:val="28"/>
          <w:szCs w:val="28"/>
        </w:rPr>
        <w:t xml:space="preserve">notion qui revêt de multiples facettes.  </w:t>
      </w:r>
    </w:p>
    <w:p w14:paraId="5BADA672" w14:textId="5018273B" w:rsidR="004D7739" w:rsidRPr="00BB362F" w:rsidRDefault="004D7739" w:rsidP="00036411">
      <w:pPr>
        <w:spacing w:after="0" w:line="360" w:lineRule="auto"/>
        <w:jc w:val="both"/>
        <w:rPr>
          <w:rFonts w:cstheme="minorHAnsi"/>
        </w:rPr>
      </w:pPr>
    </w:p>
    <w:p w14:paraId="487509E3" w14:textId="1761B80C" w:rsidR="00A722EA" w:rsidRPr="001506B0" w:rsidRDefault="00382CE1" w:rsidP="00042338">
      <w:pPr>
        <w:spacing w:after="0" w:line="360" w:lineRule="auto"/>
        <w:jc w:val="both"/>
        <w:rPr>
          <w:rFonts w:cstheme="minorHAnsi"/>
        </w:rPr>
      </w:pPr>
      <w:r w:rsidRPr="001506B0">
        <w:rPr>
          <w:rFonts w:cstheme="minorHAnsi"/>
        </w:rPr>
        <w:t xml:space="preserve">Le centre social du Village Pierre Rabhi est un des outils qui retranscrit la politique famille de la Ville. Il </w:t>
      </w:r>
      <w:proofErr w:type="gramStart"/>
      <w:r w:rsidRPr="001506B0">
        <w:rPr>
          <w:rFonts w:cstheme="minorHAnsi"/>
        </w:rPr>
        <w:t>a</w:t>
      </w:r>
      <w:proofErr w:type="gramEnd"/>
      <w:r w:rsidRPr="001506B0">
        <w:rPr>
          <w:rFonts w:cstheme="minorHAnsi"/>
        </w:rPr>
        <w:t xml:space="preserve"> vocation</w:t>
      </w:r>
      <w:r w:rsidR="00B34FA1">
        <w:rPr>
          <w:rFonts w:cstheme="minorHAnsi"/>
        </w:rPr>
        <w:t xml:space="preserve"> à</w:t>
      </w:r>
      <w:r w:rsidRPr="001506B0">
        <w:rPr>
          <w:rFonts w:cstheme="minorHAnsi"/>
        </w:rPr>
        <w:t xml:space="preserve"> mobilis</w:t>
      </w:r>
      <w:r w:rsidR="00B34FA1">
        <w:rPr>
          <w:rFonts w:cstheme="minorHAnsi"/>
        </w:rPr>
        <w:t>er</w:t>
      </w:r>
      <w:r w:rsidR="001506B0" w:rsidRPr="001506B0">
        <w:rPr>
          <w:rFonts w:cstheme="minorHAnsi"/>
        </w:rPr>
        <w:t xml:space="preserve"> de</w:t>
      </w:r>
      <w:r w:rsidRPr="001506B0">
        <w:rPr>
          <w:rFonts w:cstheme="minorHAnsi"/>
        </w:rPr>
        <w:t>s habitants et l</w:t>
      </w:r>
      <w:r w:rsidR="001506B0" w:rsidRPr="001506B0">
        <w:rPr>
          <w:rFonts w:cstheme="minorHAnsi"/>
        </w:rPr>
        <w:t>e</w:t>
      </w:r>
      <w:r w:rsidR="00B34FA1">
        <w:rPr>
          <w:rFonts w:cstheme="minorHAnsi"/>
        </w:rPr>
        <w:t xml:space="preserve">s amener vers </w:t>
      </w:r>
      <w:r w:rsidRPr="001506B0">
        <w:rPr>
          <w:rFonts w:cstheme="minorHAnsi"/>
        </w:rPr>
        <w:t>l’émancipation, tout en répondant à leurs attentes.</w:t>
      </w:r>
    </w:p>
    <w:p w14:paraId="4D90992F" w14:textId="47BBFF65" w:rsidR="001E0B34" w:rsidRPr="009279EF" w:rsidRDefault="001E0B34" w:rsidP="00042338">
      <w:pPr>
        <w:spacing w:after="0" w:line="360" w:lineRule="auto"/>
        <w:jc w:val="both"/>
        <w:rPr>
          <w:rFonts w:cstheme="minorHAnsi"/>
          <w:b/>
          <w:bCs/>
        </w:rPr>
      </w:pPr>
      <w:r w:rsidRPr="009279EF">
        <w:rPr>
          <w:rFonts w:cstheme="minorHAnsi"/>
          <w:b/>
          <w:bCs/>
        </w:rPr>
        <w:t xml:space="preserve">4 grands </w:t>
      </w:r>
      <w:r w:rsidR="00D2442E">
        <w:rPr>
          <w:rFonts w:cstheme="minorHAnsi"/>
          <w:b/>
          <w:bCs/>
        </w:rPr>
        <w:t xml:space="preserve">objectifs </w:t>
      </w:r>
      <w:r w:rsidR="00382CE1">
        <w:rPr>
          <w:rFonts w:cstheme="minorHAnsi"/>
          <w:b/>
          <w:bCs/>
        </w:rPr>
        <w:t xml:space="preserve">issus du projet social sont poursuivis </w:t>
      </w:r>
      <w:r w:rsidR="009279EF">
        <w:rPr>
          <w:rFonts w:cstheme="minorHAnsi"/>
          <w:b/>
          <w:bCs/>
        </w:rPr>
        <w:t>:</w:t>
      </w:r>
    </w:p>
    <w:p w14:paraId="51F69DC1" w14:textId="2C9B5FAC" w:rsidR="001E0B34" w:rsidRPr="009279EF" w:rsidRDefault="006D050A" w:rsidP="009279EF">
      <w:pPr>
        <w:pStyle w:val="Paragraphedeliste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9279EF">
        <w:rPr>
          <w:rFonts w:cstheme="minorHAnsi"/>
        </w:rPr>
        <w:t xml:space="preserve">Structurer </w:t>
      </w:r>
      <w:r w:rsidR="009279EF" w:rsidRPr="009279EF">
        <w:rPr>
          <w:rFonts w:cstheme="minorHAnsi"/>
        </w:rPr>
        <w:t>et</w:t>
      </w:r>
      <w:r w:rsidRPr="009279EF">
        <w:rPr>
          <w:rFonts w:cstheme="minorHAnsi"/>
        </w:rPr>
        <w:t xml:space="preserve"> animer le réseau d’acteurs </w:t>
      </w:r>
      <w:r w:rsidR="003E220B">
        <w:rPr>
          <w:rFonts w:cstheme="minorHAnsi"/>
        </w:rPr>
        <w:t>proposant</w:t>
      </w:r>
      <w:r w:rsidRPr="009279EF">
        <w:rPr>
          <w:rFonts w:cstheme="minorHAnsi"/>
        </w:rPr>
        <w:t xml:space="preserve"> des actions de soutien à la parentalité</w:t>
      </w:r>
    </w:p>
    <w:p w14:paraId="356FBB4A" w14:textId="07DB7CBA" w:rsidR="009279EF" w:rsidRPr="009279EF" w:rsidRDefault="008B1519" w:rsidP="009279EF">
      <w:pPr>
        <w:pStyle w:val="Paragraphedeliste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É</w:t>
      </w:r>
      <w:r w:rsidR="009279EF" w:rsidRPr="009279EF">
        <w:rPr>
          <w:rFonts w:cstheme="minorHAnsi"/>
        </w:rPr>
        <w:t>largir la visée des actions parentalité à l’ensemble des familles ayant des enfants de 0 à 25 ans</w:t>
      </w:r>
    </w:p>
    <w:p w14:paraId="77746BAD" w14:textId="5975DB42" w:rsidR="009279EF" w:rsidRPr="009279EF" w:rsidRDefault="009279EF" w:rsidP="009279EF">
      <w:pPr>
        <w:pStyle w:val="Paragraphedeliste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9279EF">
        <w:rPr>
          <w:rFonts w:cstheme="minorHAnsi"/>
        </w:rPr>
        <w:t>Promouvoir la démarche participative des familles</w:t>
      </w:r>
      <w:r w:rsidR="00382CE1">
        <w:rPr>
          <w:rFonts w:cstheme="minorHAnsi"/>
        </w:rPr>
        <w:t xml:space="preserve"> et d’implication dans les projets</w:t>
      </w:r>
    </w:p>
    <w:p w14:paraId="2CC73C50" w14:textId="5562C7C8" w:rsidR="003E220B" w:rsidRDefault="009279EF" w:rsidP="00E45ECB">
      <w:pPr>
        <w:pStyle w:val="Paragraphedeliste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3E220B">
        <w:rPr>
          <w:rFonts w:cstheme="minorHAnsi"/>
        </w:rPr>
        <w:t xml:space="preserve">S’appuyer sur les forces locales </w:t>
      </w:r>
      <w:r w:rsidR="00382CE1">
        <w:rPr>
          <w:rFonts w:cstheme="minorHAnsi"/>
        </w:rPr>
        <w:t>comme levier d’intervention</w:t>
      </w:r>
    </w:p>
    <w:p w14:paraId="57EF107F" w14:textId="05413C84" w:rsidR="00D2442E" w:rsidRPr="003E220B" w:rsidRDefault="00D2442E" w:rsidP="003E220B">
      <w:pPr>
        <w:spacing w:after="0" w:line="360" w:lineRule="auto"/>
        <w:jc w:val="both"/>
        <w:rPr>
          <w:rFonts w:cstheme="minorHAnsi"/>
        </w:rPr>
      </w:pPr>
      <w:r w:rsidRPr="003E220B">
        <w:rPr>
          <w:rFonts w:cstheme="minorHAnsi"/>
        </w:rPr>
        <w:t>Les services de la Ville</w:t>
      </w:r>
      <w:r w:rsidR="003E220B">
        <w:rPr>
          <w:rFonts w:cstheme="minorHAnsi"/>
        </w:rPr>
        <w:t xml:space="preserve">, </w:t>
      </w:r>
      <w:r w:rsidR="00F40C69">
        <w:rPr>
          <w:rFonts w:cstheme="minorHAnsi"/>
        </w:rPr>
        <w:t xml:space="preserve">notamment le </w:t>
      </w:r>
      <w:r w:rsidR="003E220B">
        <w:rPr>
          <w:rFonts w:cstheme="minorHAnsi"/>
        </w:rPr>
        <w:t>Village Pierre Rabhi travaill</w:t>
      </w:r>
      <w:r w:rsidR="009A5B76">
        <w:rPr>
          <w:rFonts w:cstheme="minorHAnsi"/>
        </w:rPr>
        <w:t>ent</w:t>
      </w:r>
      <w:r w:rsidR="00F40C69">
        <w:rPr>
          <w:rFonts w:cstheme="minorHAnsi"/>
        </w:rPr>
        <w:t xml:space="preserve"> à la </w:t>
      </w:r>
      <w:r w:rsidR="00382CE1">
        <w:rPr>
          <w:rFonts w:cstheme="minorHAnsi"/>
        </w:rPr>
        <w:t>mise en œuvre de programmes d’actions répondant à</w:t>
      </w:r>
      <w:r w:rsidR="00F40C69">
        <w:rPr>
          <w:rFonts w:cstheme="minorHAnsi"/>
        </w:rPr>
        <w:t xml:space="preserve"> ces orientations politiques</w:t>
      </w:r>
      <w:r w:rsidR="00382CE1">
        <w:rPr>
          <w:rFonts w:cstheme="minorHAnsi"/>
        </w:rPr>
        <w:t>.</w:t>
      </w:r>
    </w:p>
    <w:p w14:paraId="575479E4" w14:textId="77777777" w:rsidR="00D2442E" w:rsidRDefault="009279EF" w:rsidP="009279EF">
      <w:pPr>
        <w:spacing w:after="0" w:line="360" w:lineRule="auto"/>
        <w:jc w:val="both"/>
        <w:rPr>
          <w:rFonts w:cstheme="minorHAnsi"/>
        </w:rPr>
      </w:pPr>
      <w:r w:rsidRPr="00D2442E">
        <w:rPr>
          <w:rFonts w:cstheme="minorHAnsi"/>
          <w:b/>
          <w:bCs/>
        </w:rPr>
        <w:t>La cabane des familles</w:t>
      </w:r>
      <w:r>
        <w:rPr>
          <w:rFonts w:cstheme="minorHAnsi"/>
        </w:rPr>
        <w:t xml:space="preserve"> </w:t>
      </w:r>
    </w:p>
    <w:p w14:paraId="1F84BC4A" w14:textId="089D94FC" w:rsidR="009279EF" w:rsidRDefault="003E220B" w:rsidP="009279E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Un</w:t>
      </w:r>
      <w:r w:rsidR="00D2442E">
        <w:rPr>
          <w:rFonts w:cstheme="minorHAnsi"/>
        </w:rPr>
        <w:t xml:space="preserve"> nouvel espace autour de la parentalité va ouvrir ses portes au VPR</w:t>
      </w:r>
      <w:r w:rsidR="009279EF">
        <w:rPr>
          <w:rFonts w:cstheme="minorHAnsi"/>
        </w:rPr>
        <w:t xml:space="preserve">. </w:t>
      </w:r>
      <w:r w:rsidR="008B1519">
        <w:rPr>
          <w:rFonts w:cstheme="minorHAnsi"/>
        </w:rPr>
        <w:t>Ce projet</w:t>
      </w:r>
      <w:r>
        <w:rPr>
          <w:rFonts w:cstheme="minorHAnsi"/>
        </w:rPr>
        <w:t xml:space="preserve"> </w:t>
      </w:r>
      <w:r w:rsidR="009279EF">
        <w:rPr>
          <w:rFonts w:cstheme="minorHAnsi"/>
        </w:rPr>
        <w:t>a été initié</w:t>
      </w:r>
      <w:r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co-construit</w:t>
      </w:r>
      <w:proofErr w:type="spellEnd"/>
      <w:r w:rsidR="009279EF">
        <w:rPr>
          <w:rFonts w:cstheme="minorHAnsi"/>
        </w:rPr>
        <w:t xml:space="preserve"> par des parents. Le règlement du lieu, l’aménagement… ont été imaginés par les familles</w:t>
      </w:r>
      <w:r>
        <w:rPr>
          <w:rFonts w:cstheme="minorHAnsi"/>
        </w:rPr>
        <w:t xml:space="preserve">. </w:t>
      </w:r>
      <w:r w:rsidR="009279EF">
        <w:rPr>
          <w:rFonts w:cstheme="minorHAnsi"/>
        </w:rPr>
        <w:t xml:space="preserve">La cabane des familles se veut un endroit où </w:t>
      </w:r>
      <w:r w:rsidR="00B34FA1">
        <w:rPr>
          <w:rFonts w:cstheme="minorHAnsi"/>
        </w:rPr>
        <w:t xml:space="preserve">on peut </w:t>
      </w:r>
      <w:r w:rsidR="009279EF">
        <w:rPr>
          <w:rFonts w:cstheme="minorHAnsi"/>
        </w:rPr>
        <w:t>venir pour créer du lien entre parents</w:t>
      </w:r>
      <w:r>
        <w:rPr>
          <w:rFonts w:cstheme="minorHAnsi"/>
        </w:rPr>
        <w:t>, discuter</w:t>
      </w:r>
      <w:r w:rsidR="009279EF">
        <w:rPr>
          <w:rFonts w:cstheme="minorHAnsi"/>
        </w:rPr>
        <w:t xml:space="preserve">, </w:t>
      </w:r>
      <w:r w:rsidR="000C14D1">
        <w:rPr>
          <w:rFonts w:cstheme="minorHAnsi"/>
        </w:rPr>
        <w:t>par exemple après avoir emmené les enfants à l’école.</w:t>
      </w:r>
      <w:r w:rsidR="00382CE1">
        <w:rPr>
          <w:rFonts w:cstheme="minorHAnsi"/>
        </w:rPr>
        <w:t xml:space="preserve"> Le dernier mercredi du mois</w:t>
      </w:r>
      <w:r w:rsidR="000C14D1">
        <w:rPr>
          <w:rFonts w:cstheme="minorHAnsi"/>
        </w:rPr>
        <w:t xml:space="preserve"> </w:t>
      </w:r>
      <w:r w:rsidR="00D2442E">
        <w:rPr>
          <w:rFonts w:cstheme="minorHAnsi"/>
        </w:rPr>
        <w:t xml:space="preserve">s’y tiendra le </w:t>
      </w:r>
      <w:r w:rsidR="00382CE1">
        <w:rPr>
          <w:rFonts w:cstheme="minorHAnsi"/>
        </w:rPr>
        <w:t>« </w:t>
      </w:r>
      <w:r w:rsidR="00D2442E">
        <w:rPr>
          <w:rFonts w:cstheme="minorHAnsi"/>
        </w:rPr>
        <w:t>café parent</w:t>
      </w:r>
      <w:r w:rsidR="00382CE1">
        <w:rPr>
          <w:rFonts w:cstheme="minorHAnsi"/>
        </w:rPr>
        <w:t>s »</w:t>
      </w:r>
      <w:r w:rsidR="00D2442E">
        <w:rPr>
          <w:rFonts w:cstheme="minorHAnsi"/>
        </w:rPr>
        <w:t>. Par ailleurs, l</w:t>
      </w:r>
      <w:r w:rsidR="000C14D1">
        <w:rPr>
          <w:rFonts w:cstheme="minorHAnsi"/>
        </w:rPr>
        <w:t xml:space="preserve">a référente </w:t>
      </w:r>
      <w:r w:rsidR="00382CE1">
        <w:rPr>
          <w:rFonts w:cstheme="minorHAnsi"/>
        </w:rPr>
        <w:t xml:space="preserve">famille - </w:t>
      </w:r>
      <w:r w:rsidR="000C14D1">
        <w:rPr>
          <w:rFonts w:cstheme="minorHAnsi"/>
        </w:rPr>
        <w:t>parentalité</w:t>
      </w:r>
      <w:r w:rsidR="00D2442E">
        <w:rPr>
          <w:rFonts w:cstheme="minorHAnsi"/>
        </w:rPr>
        <w:t xml:space="preserve"> </w:t>
      </w:r>
      <w:r w:rsidR="00382CE1">
        <w:rPr>
          <w:rFonts w:cstheme="minorHAnsi"/>
        </w:rPr>
        <w:t xml:space="preserve">Élodie Oger, </w:t>
      </w:r>
      <w:r w:rsidR="000C14D1">
        <w:rPr>
          <w:rFonts w:cstheme="minorHAnsi"/>
        </w:rPr>
        <w:t xml:space="preserve">tiendra des permanences le mardi </w:t>
      </w:r>
      <w:r w:rsidR="000C14D1">
        <w:rPr>
          <w:rFonts w:cstheme="minorHAnsi"/>
        </w:rPr>
        <w:lastRenderedPageBreak/>
        <w:t xml:space="preserve">matin, notamment pour aider les </w:t>
      </w:r>
      <w:r w:rsidR="00B34FA1">
        <w:rPr>
          <w:rFonts w:cstheme="minorHAnsi"/>
        </w:rPr>
        <w:t>parents</w:t>
      </w:r>
      <w:r w:rsidR="000C14D1">
        <w:rPr>
          <w:rFonts w:cstheme="minorHAnsi"/>
        </w:rPr>
        <w:t xml:space="preserve"> à travailler sur des projets collectifs. Les partenaires du VPR (CAF, CIDFF…) pourront également être amenés à utiliser le lieu pour recevoir des familles dans un environnement</w:t>
      </w:r>
      <w:r w:rsidR="00382CE1">
        <w:rPr>
          <w:rFonts w:cstheme="minorHAnsi"/>
        </w:rPr>
        <w:t xml:space="preserve"> adapté à l’accueil d’un enfant</w:t>
      </w:r>
      <w:r w:rsidR="000C14D1">
        <w:rPr>
          <w:rFonts w:cstheme="minorHAnsi"/>
        </w:rPr>
        <w:t xml:space="preserve"> (jouets pour occuper l’enfant pendant un rendez-vous</w:t>
      </w:r>
      <w:r w:rsidR="00B34FA1">
        <w:rPr>
          <w:rFonts w:cstheme="minorHAnsi"/>
        </w:rPr>
        <w:t>…</w:t>
      </w:r>
      <w:r w:rsidR="000C14D1">
        <w:rPr>
          <w:rFonts w:cstheme="minorHAnsi"/>
        </w:rPr>
        <w:t>).</w:t>
      </w:r>
      <w:r>
        <w:rPr>
          <w:rFonts w:cstheme="minorHAnsi"/>
        </w:rPr>
        <w:t xml:space="preserve"> La cabane des familles est située au sein </w:t>
      </w:r>
      <w:r w:rsidR="00382CE1">
        <w:rPr>
          <w:rFonts w:cstheme="minorHAnsi"/>
        </w:rPr>
        <w:t>d’espaces rénovés au</w:t>
      </w:r>
      <w:r>
        <w:rPr>
          <w:rFonts w:cstheme="minorHAnsi"/>
        </w:rPr>
        <w:t xml:space="preserve"> Village Pierre Rabhi. L’inauguration se tiendra le 22 novembre</w:t>
      </w:r>
      <w:r w:rsidR="00382CE1">
        <w:rPr>
          <w:rFonts w:cstheme="minorHAnsi"/>
        </w:rPr>
        <w:t xml:space="preserve"> de 16h30 à 21h</w:t>
      </w:r>
      <w:r>
        <w:rPr>
          <w:rFonts w:cstheme="minorHAnsi"/>
        </w:rPr>
        <w:t xml:space="preserve"> et l’ouverture officielle aura lieu à partir du 25 novembre.</w:t>
      </w:r>
    </w:p>
    <w:p w14:paraId="25F31BEF" w14:textId="193F3703" w:rsidR="009279EF" w:rsidRDefault="00A40E6D" w:rsidP="006D050A">
      <w:pPr>
        <w:spacing w:after="0" w:line="360" w:lineRule="auto"/>
        <w:jc w:val="both"/>
        <w:rPr>
          <w:rFonts w:cstheme="minorHAnsi"/>
          <w:b/>
          <w:bCs/>
        </w:rPr>
      </w:pPr>
      <w:r w:rsidRPr="00D2442E">
        <w:rPr>
          <w:rFonts w:cstheme="minorHAnsi"/>
          <w:b/>
          <w:bCs/>
        </w:rPr>
        <w:t xml:space="preserve">Les malles pédagogiques </w:t>
      </w:r>
    </w:p>
    <w:p w14:paraId="0133D031" w14:textId="30024A87" w:rsidR="00D2442E" w:rsidRPr="00382CE1" w:rsidRDefault="00382CE1" w:rsidP="006D050A">
      <w:pPr>
        <w:spacing w:after="0" w:line="360" w:lineRule="auto"/>
        <w:jc w:val="both"/>
        <w:rPr>
          <w:rFonts w:cstheme="minorHAnsi"/>
        </w:rPr>
      </w:pPr>
      <w:r w:rsidRPr="00382CE1">
        <w:rPr>
          <w:rFonts w:cstheme="minorHAnsi"/>
        </w:rPr>
        <w:t>À</w:t>
      </w:r>
      <w:r w:rsidR="00D2442E" w:rsidRPr="00382CE1">
        <w:rPr>
          <w:rFonts w:cstheme="minorHAnsi"/>
        </w:rPr>
        <w:t xml:space="preserve"> la fin de l’année</w:t>
      </w:r>
      <w:r w:rsidR="00B34FA1">
        <w:rPr>
          <w:rFonts w:cstheme="minorHAnsi"/>
        </w:rPr>
        <w:t xml:space="preserve">, </w:t>
      </w:r>
      <w:r w:rsidR="003E220B" w:rsidRPr="00382CE1">
        <w:rPr>
          <w:rFonts w:cstheme="minorHAnsi"/>
        </w:rPr>
        <w:t>l</w:t>
      </w:r>
      <w:r w:rsidR="00D2442E" w:rsidRPr="00382CE1">
        <w:rPr>
          <w:rFonts w:cstheme="minorHAnsi"/>
        </w:rPr>
        <w:t xml:space="preserve">e VPR mettra </w:t>
      </w:r>
      <w:r w:rsidR="003E220B" w:rsidRPr="00382CE1">
        <w:rPr>
          <w:rFonts w:cstheme="minorHAnsi"/>
        </w:rPr>
        <w:t>à</w:t>
      </w:r>
      <w:r w:rsidR="00D2442E" w:rsidRPr="00382CE1">
        <w:rPr>
          <w:rFonts w:cstheme="minorHAnsi"/>
        </w:rPr>
        <w:t xml:space="preserve"> disposition 18 malles pédagogiques sur 9 thématiques différentes (musique, relaxation, émotions…) que les parents pourront emprunter. </w:t>
      </w:r>
      <w:r w:rsidRPr="00382CE1">
        <w:rPr>
          <w:rFonts w:cstheme="minorHAnsi"/>
        </w:rPr>
        <w:t xml:space="preserve">Ce projet a été imaginé par des habitants, afin de découvrir en famille des jeux, livres, jouets… </w:t>
      </w:r>
      <w:r w:rsidR="00B34FA1">
        <w:rPr>
          <w:rFonts w:cstheme="minorHAnsi"/>
        </w:rPr>
        <w:t>favorisant</w:t>
      </w:r>
      <w:r w:rsidRPr="00382CE1">
        <w:rPr>
          <w:rFonts w:cstheme="minorHAnsi"/>
        </w:rPr>
        <w:t xml:space="preserve"> le lien parent-enfant. Il contribue à une démarche d’éco-responsabilité, valeur forte du VPR. Les malles pourront naviguer entre les familles </w:t>
      </w:r>
      <w:r w:rsidR="00B34FA1">
        <w:rPr>
          <w:rFonts w:cstheme="minorHAnsi"/>
        </w:rPr>
        <w:t>et</w:t>
      </w:r>
      <w:r w:rsidRPr="00382CE1">
        <w:rPr>
          <w:rFonts w:cstheme="minorHAnsi"/>
        </w:rPr>
        <w:t xml:space="preserve"> seront disponibles gratuitement</w:t>
      </w:r>
      <w:r w:rsidR="00B34FA1">
        <w:rPr>
          <w:rFonts w:cstheme="minorHAnsi"/>
        </w:rPr>
        <w:t xml:space="preserve">, </w:t>
      </w:r>
      <w:r w:rsidRPr="00382CE1">
        <w:rPr>
          <w:rFonts w:cstheme="minorHAnsi"/>
        </w:rPr>
        <w:t>sur simple réservation auprès VPR.</w:t>
      </w:r>
    </w:p>
    <w:p w14:paraId="79B65823" w14:textId="77777777" w:rsidR="000766D7" w:rsidRPr="005C432E" w:rsidRDefault="000766D7" w:rsidP="0003641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bookmarkEnd w:id="0"/>
    <w:p w14:paraId="63813365" w14:textId="049B641C" w:rsidR="00442A5A" w:rsidRPr="005C432E" w:rsidRDefault="008B64CC" w:rsidP="008A1C9D">
      <w:pPr>
        <w:pBdr>
          <w:top w:val="single" w:sz="4" w:space="1" w:color="auto"/>
        </w:pBdr>
        <w:spacing w:after="0" w:line="360" w:lineRule="auto"/>
        <w:rPr>
          <w:rFonts w:cstheme="minorHAnsi"/>
          <w:b/>
          <w:color w:val="FF0000"/>
        </w:rPr>
      </w:pPr>
      <w:r w:rsidRPr="005C432E">
        <w:rPr>
          <w:rFonts w:cstheme="minorHAnsi"/>
          <w:b/>
          <w:color w:val="FF0000"/>
        </w:rPr>
        <w:t>Article p.</w:t>
      </w:r>
      <w:r w:rsidR="001C43A9">
        <w:rPr>
          <w:rFonts w:cstheme="minorHAnsi"/>
          <w:b/>
          <w:color w:val="FF0000"/>
        </w:rPr>
        <w:t>20</w:t>
      </w:r>
    </w:p>
    <w:p w14:paraId="3CFCCFEF" w14:textId="66D872F1" w:rsidR="00896B02" w:rsidRPr="005C432E" w:rsidRDefault="000A1AE8" w:rsidP="00896B02">
      <w:pPr>
        <w:pStyle w:val="NormalWeb"/>
        <w:spacing w:before="0" w:beforeAutospacing="0" w:after="0" w:afterAutospacing="0" w:line="360" w:lineRule="auto"/>
        <w:rPr>
          <w:rStyle w:val="lev"/>
          <w:rFonts w:asciiTheme="minorHAnsi" w:hAnsiTheme="minorHAnsi" w:cstheme="minorHAnsi"/>
          <w:sz w:val="32"/>
          <w:szCs w:val="32"/>
        </w:rPr>
      </w:pPr>
      <w:r>
        <w:rPr>
          <w:rStyle w:val="lev"/>
          <w:rFonts w:asciiTheme="minorHAnsi" w:hAnsiTheme="minorHAnsi" w:cstheme="minorHAnsi"/>
          <w:sz w:val="32"/>
          <w:szCs w:val="32"/>
        </w:rPr>
        <w:t xml:space="preserve">Les lieux </w:t>
      </w:r>
      <w:r w:rsidR="001C43A9">
        <w:rPr>
          <w:rStyle w:val="lev"/>
          <w:rFonts w:asciiTheme="minorHAnsi" w:hAnsiTheme="minorHAnsi" w:cstheme="minorHAnsi"/>
          <w:sz w:val="32"/>
          <w:szCs w:val="32"/>
        </w:rPr>
        <w:t>ressources</w:t>
      </w:r>
      <w:r>
        <w:rPr>
          <w:rStyle w:val="lev"/>
          <w:rFonts w:asciiTheme="minorHAnsi" w:hAnsiTheme="minorHAnsi" w:cstheme="minorHAnsi"/>
          <w:sz w:val="32"/>
          <w:szCs w:val="32"/>
        </w:rPr>
        <w:t xml:space="preserve"> pour les familles</w:t>
      </w:r>
    </w:p>
    <w:p w14:paraId="2A455841" w14:textId="1E18F49A" w:rsidR="00896B02" w:rsidRPr="00FF3A0D" w:rsidRDefault="000A1AE8" w:rsidP="00896B02">
      <w:pPr>
        <w:spacing w:after="0" w:line="360" w:lineRule="auto"/>
        <w:rPr>
          <w:rFonts w:cstheme="minorHAnsi"/>
        </w:rPr>
      </w:pPr>
      <w:r w:rsidRPr="00FF3A0D">
        <w:rPr>
          <w:rFonts w:cstheme="minorHAnsi"/>
        </w:rPr>
        <w:t xml:space="preserve">Pour aider les familles </w:t>
      </w:r>
      <w:r w:rsidR="00FF3A0D">
        <w:rPr>
          <w:rFonts w:cstheme="minorHAnsi"/>
        </w:rPr>
        <w:t>b</w:t>
      </w:r>
      <w:r w:rsidRPr="00FF3A0D">
        <w:rPr>
          <w:rFonts w:cstheme="minorHAnsi"/>
        </w:rPr>
        <w:t xml:space="preserve">artholoméennes à évoluer, s’organiser, répondre à toutes leurs questions autour de la parentalité, plusieurs lieux ressources sont identifiés sur la Ville. </w:t>
      </w:r>
    </w:p>
    <w:p w14:paraId="674FD872" w14:textId="77777777" w:rsidR="000A1AE8" w:rsidRPr="00FF3A0D" w:rsidRDefault="000A1AE8" w:rsidP="000A1AE8">
      <w:pPr>
        <w:spacing w:after="0" w:line="360" w:lineRule="auto"/>
        <w:rPr>
          <w:rFonts w:cstheme="minorHAnsi"/>
          <w:b/>
          <w:bCs/>
        </w:rPr>
      </w:pPr>
      <w:r w:rsidRPr="00FF3A0D">
        <w:rPr>
          <w:rFonts w:cstheme="minorHAnsi"/>
          <w:b/>
          <w:bCs/>
        </w:rPr>
        <w:t>Le Relais Petite Enfance pour orienter</w:t>
      </w:r>
    </w:p>
    <w:p w14:paraId="01BA68B7" w14:textId="3428C24B" w:rsidR="000A1AE8" w:rsidRPr="00FF3A0D" w:rsidRDefault="000A1AE8" w:rsidP="00896B02">
      <w:pPr>
        <w:spacing w:after="0" w:line="360" w:lineRule="auto"/>
        <w:rPr>
          <w:rFonts w:cstheme="minorHAnsi"/>
        </w:rPr>
      </w:pPr>
      <w:r w:rsidRPr="00FF3A0D">
        <w:rPr>
          <w:rFonts w:cstheme="minorHAnsi"/>
        </w:rPr>
        <w:t xml:space="preserve">Le Relais Petite Enfance </w:t>
      </w:r>
      <w:r w:rsidR="008675A7">
        <w:rPr>
          <w:rFonts w:cstheme="minorHAnsi"/>
        </w:rPr>
        <w:t xml:space="preserve">(RPE) </w:t>
      </w:r>
      <w:r w:rsidRPr="00FF3A0D">
        <w:rPr>
          <w:rFonts w:cstheme="minorHAnsi"/>
        </w:rPr>
        <w:t xml:space="preserve">est situé dans la </w:t>
      </w:r>
      <w:r w:rsidR="008675A7">
        <w:rPr>
          <w:rFonts w:cstheme="minorHAnsi"/>
        </w:rPr>
        <w:t>M</w:t>
      </w:r>
      <w:r w:rsidRPr="00FF3A0D">
        <w:rPr>
          <w:rFonts w:cstheme="minorHAnsi"/>
        </w:rPr>
        <w:t xml:space="preserve">aison de l’enfance, rue Germaine </w:t>
      </w:r>
      <w:proofErr w:type="spellStart"/>
      <w:r w:rsidRPr="00FF3A0D">
        <w:rPr>
          <w:rFonts w:cstheme="minorHAnsi"/>
        </w:rPr>
        <w:t>Hartuis</w:t>
      </w:r>
      <w:proofErr w:type="spellEnd"/>
      <w:r w:rsidRPr="00FF3A0D">
        <w:rPr>
          <w:rFonts w:cstheme="minorHAnsi"/>
        </w:rPr>
        <w:t xml:space="preserve">. La responsable de ce dispositif reçoit les familles qui recherchent un mode d’accueil </w:t>
      </w:r>
      <w:r w:rsidR="008675A7">
        <w:rPr>
          <w:rFonts w:cstheme="minorHAnsi"/>
        </w:rPr>
        <w:t xml:space="preserve">adapté </w:t>
      </w:r>
      <w:r w:rsidRPr="00FF3A0D">
        <w:rPr>
          <w:rFonts w:cstheme="minorHAnsi"/>
        </w:rPr>
        <w:t xml:space="preserve">pour leur enfant. Elle les oriente vers les bons services administratifs, qui pourront les accompagner, en fonction des situations (CAF, Protection Maternelle Infantile…). </w:t>
      </w:r>
      <w:r w:rsidR="00DC284C" w:rsidRPr="00DC284C">
        <w:rPr>
          <w:rFonts w:cstheme="minorHAnsi"/>
        </w:rPr>
        <w:t>Elle répond également aux questions sur la parentalité, anime le réseau des assistantes maternelles de la Ville et assure une veille sur les modes d’accueil de la petite enfance</w:t>
      </w:r>
      <w:r w:rsidR="00DC284C">
        <w:rPr>
          <w:rFonts w:cstheme="minorHAnsi"/>
        </w:rPr>
        <w:t xml:space="preserve">. </w:t>
      </w:r>
      <w:r w:rsidRPr="00FF3A0D">
        <w:rPr>
          <w:rFonts w:cstheme="minorHAnsi"/>
        </w:rPr>
        <w:t xml:space="preserve">La responsable du RPE </w:t>
      </w:r>
      <w:r w:rsidR="00FF3A0D" w:rsidRPr="00FF3A0D">
        <w:rPr>
          <w:rFonts w:cstheme="minorHAnsi"/>
        </w:rPr>
        <w:t>tient une permanence les mardi soir jusqu’à 19h</w:t>
      </w:r>
      <w:r w:rsidR="00182CB4">
        <w:rPr>
          <w:rFonts w:cstheme="minorHAnsi"/>
        </w:rPr>
        <w:t>, pour être au plus près du rythme des familles.</w:t>
      </w:r>
    </w:p>
    <w:p w14:paraId="04482FB6" w14:textId="31A4E09A" w:rsidR="000A1AE8" w:rsidRPr="00FF3A0D" w:rsidRDefault="000A1AE8" w:rsidP="00896B02">
      <w:pPr>
        <w:spacing w:after="0" w:line="360" w:lineRule="auto"/>
        <w:rPr>
          <w:rFonts w:cstheme="minorHAnsi"/>
          <w:b/>
          <w:bCs/>
        </w:rPr>
      </w:pPr>
      <w:r w:rsidRPr="00FF3A0D">
        <w:rPr>
          <w:rFonts w:cstheme="minorHAnsi"/>
          <w:b/>
          <w:bCs/>
        </w:rPr>
        <w:t>Le Village Pierre Rabhi, pour créer du lien</w:t>
      </w:r>
    </w:p>
    <w:p w14:paraId="2902223B" w14:textId="6760CD99" w:rsidR="000A1AE8" w:rsidRPr="00FF3A0D" w:rsidRDefault="000A1AE8" w:rsidP="00896B02">
      <w:pPr>
        <w:spacing w:after="0" w:line="360" w:lineRule="auto"/>
        <w:rPr>
          <w:rFonts w:cstheme="minorHAnsi"/>
        </w:rPr>
      </w:pPr>
      <w:r w:rsidRPr="00FF3A0D">
        <w:rPr>
          <w:rFonts w:cstheme="minorHAnsi"/>
        </w:rPr>
        <w:t xml:space="preserve">Le secteur parentalité du Village Pierre Rabhi </w:t>
      </w:r>
      <w:r w:rsidR="00FF3A0D">
        <w:rPr>
          <w:rFonts w:cstheme="minorHAnsi"/>
        </w:rPr>
        <w:t xml:space="preserve">a pour vocation première l’animation de temps </w:t>
      </w:r>
      <w:r w:rsidR="00382CE1" w:rsidRPr="001506B0">
        <w:rPr>
          <w:rFonts w:cstheme="minorHAnsi"/>
        </w:rPr>
        <w:t>collectifs</w:t>
      </w:r>
      <w:r w:rsidR="00FF3A0D" w:rsidRPr="001506B0">
        <w:rPr>
          <w:rFonts w:cstheme="minorHAnsi"/>
        </w:rPr>
        <w:t xml:space="preserve"> pour les familles du territoire. </w:t>
      </w:r>
      <w:r w:rsidR="001506B0" w:rsidRPr="001506B0">
        <w:rPr>
          <w:rFonts w:cstheme="minorHAnsi"/>
        </w:rPr>
        <w:t>Les familles sont actrices dans la création d’une programmation adaptée aux différents besoins et âges des enfants. C’est également un espace d’écoute.</w:t>
      </w:r>
    </w:p>
    <w:p w14:paraId="6C6732AB" w14:textId="68459AF0" w:rsidR="000A1AE8" w:rsidRDefault="000A1AE8" w:rsidP="00896B02">
      <w:pPr>
        <w:spacing w:after="0" w:line="360" w:lineRule="auto"/>
        <w:rPr>
          <w:rFonts w:cstheme="minorHAnsi"/>
          <w:b/>
          <w:bCs/>
        </w:rPr>
      </w:pPr>
      <w:r w:rsidRPr="00FF3A0D">
        <w:rPr>
          <w:rFonts w:cstheme="minorHAnsi"/>
          <w:b/>
          <w:bCs/>
        </w:rPr>
        <w:t xml:space="preserve">Le </w:t>
      </w:r>
      <w:r w:rsidR="003F5E6F">
        <w:rPr>
          <w:rFonts w:cstheme="minorHAnsi"/>
          <w:b/>
          <w:bCs/>
        </w:rPr>
        <w:t>T</w:t>
      </w:r>
      <w:r w:rsidRPr="00FF3A0D">
        <w:rPr>
          <w:rFonts w:cstheme="minorHAnsi"/>
          <w:b/>
          <w:bCs/>
        </w:rPr>
        <w:t>oboggan pour échanger avec des professionnel</w:t>
      </w:r>
      <w:r w:rsidR="008675A7">
        <w:rPr>
          <w:rFonts w:cstheme="minorHAnsi"/>
          <w:b/>
          <w:bCs/>
        </w:rPr>
        <w:t>les</w:t>
      </w:r>
    </w:p>
    <w:p w14:paraId="72A96DB2" w14:textId="79DDF6E7" w:rsidR="00FF3A0D" w:rsidRPr="00FF3A0D" w:rsidRDefault="00FF3A0D" w:rsidP="00FF3A0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Situé au sein de la </w:t>
      </w:r>
      <w:r w:rsidR="008675A7">
        <w:rPr>
          <w:rFonts w:cstheme="minorHAnsi"/>
        </w:rPr>
        <w:t>M</w:t>
      </w:r>
      <w:r>
        <w:rPr>
          <w:rFonts w:cstheme="minorHAnsi"/>
        </w:rPr>
        <w:t xml:space="preserve">aison de l’enfance, le Toboggan est un lieu d’accueil parents / enfants, </w:t>
      </w:r>
      <w:r w:rsidRPr="00FF3A0D">
        <w:rPr>
          <w:rFonts w:cstheme="minorHAnsi"/>
        </w:rPr>
        <w:t>où enfants et parents partagent un moment de détente, de jeux et d’échanges.</w:t>
      </w:r>
      <w:r>
        <w:rPr>
          <w:rFonts w:cstheme="minorHAnsi"/>
        </w:rPr>
        <w:t xml:space="preserve"> </w:t>
      </w:r>
      <w:r w:rsidRPr="00FF3A0D">
        <w:rPr>
          <w:rFonts w:cstheme="minorHAnsi"/>
        </w:rPr>
        <w:t xml:space="preserve">Ce lieu suscite </w:t>
      </w:r>
      <w:r w:rsidRPr="00FF3A0D">
        <w:rPr>
          <w:rFonts w:cstheme="minorHAnsi"/>
        </w:rPr>
        <w:lastRenderedPageBreak/>
        <w:t xml:space="preserve">également des rencontres entre parents, permettant de partager ses expériences, ses questions et parfois ses difficultés. </w:t>
      </w:r>
      <w:r>
        <w:rPr>
          <w:rFonts w:cstheme="minorHAnsi"/>
        </w:rPr>
        <w:t>Des</w:t>
      </w:r>
      <w:r w:rsidRPr="00FF3A0D">
        <w:rPr>
          <w:rFonts w:cstheme="minorHAnsi"/>
        </w:rPr>
        <w:t xml:space="preserve"> professionnelles</w:t>
      </w:r>
      <w:r>
        <w:rPr>
          <w:rFonts w:cstheme="minorHAnsi"/>
        </w:rPr>
        <w:t xml:space="preserve"> sont présentes pour rassurer et accompagner les </w:t>
      </w:r>
      <w:r w:rsidRPr="00FF3A0D">
        <w:rPr>
          <w:rFonts w:cstheme="minorHAnsi"/>
        </w:rPr>
        <w:t>parent</w:t>
      </w:r>
      <w:r>
        <w:rPr>
          <w:rFonts w:cstheme="minorHAnsi"/>
        </w:rPr>
        <w:t>s.</w:t>
      </w:r>
    </w:p>
    <w:p w14:paraId="6E34E6F9" w14:textId="68E2377A" w:rsidR="00FF3A0D" w:rsidRPr="00FF3A0D" w:rsidRDefault="00FF3A0D" w:rsidP="00FF3A0D">
      <w:pPr>
        <w:spacing w:after="0" w:line="360" w:lineRule="auto"/>
        <w:rPr>
          <w:rFonts w:cstheme="minorHAnsi"/>
        </w:rPr>
      </w:pPr>
    </w:p>
    <w:p w14:paraId="144920B2" w14:textId="7DF58512" w:rsidR="00E5242D" w:rsidRDefault="008675A7" w:rsidP="00896B02">
      <w:pPr>
        <w:spacing w:after="0" w:line="36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Photo RPE</w:t>
      </w:r>
    </w:p>
    <w:p w14:paraId="167D2C47" w14:textId="77777777" w:rsidR="003E5855" w:rsidRPr="005C432E" w:rsidRDefault="003E5855" w:rsidP="00593C9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2639F" w14:textId="60F7423C" w:rsidR="0022501C" w:rsidRPr="005C432E" w:rsidRDefault="0022501C" w:rsidP="0067374D">
      <w:pPr>
        <w:spacing w:after="0" w:line="360" w:lineRule="auto"/>
        <w:rPr>
          <w:rFonts w:cstheme="minorHAnsi"/>
          <w:b/>
          <w:bCs/>
          <w:i/>
        </w:rPr>
      </w:pPr>
    </w:p>
    <w:p w14:paraId="789E6438" w14:textId="3FF175E3" w:rsidR="009030D0" w:rsidRPr="005C432E" w:rsidRDefault="009030D0" w:rsidP="0067374D">
      <w:pPr>
        <w:pBdr>
          <w:top w:val="single" w:sz="4" w:space="1" w:color="auto"/>
        </w:pBdr>
        <w:spacing w:after="0" w:line="360" w:lineRule="auto"/>
        <w:rPr>
          <w:rFonts w:cstheme="minorHAnsi"/>
          <w:i/>
          <w:color w:val="FF0000"/>
          <w:sz w:val="28"/>
          <w:szCs w:val="28"/>
        </w:rPr>
      </w:pPr>
      <w:r w:rsidRPr="005C432E">
        <w:rPr>
          <w:rFonts w:cstheme="minorHAnsi"/>
          <w:i/>
          <w:color w:val="FF0000"/>
          <w:sz w:val="28"/>
          <w:szCs w:val="28"/>
        </w:rPr>
        <w:t>Verbatim</w:t>
      </w:r>
    </w:p>
    <w:p w14:paraId="7F06C4F5" w14:textId="10A50390" w:rsidR="00935C10" w:rsidRDefault="00182CB4" w:rsidP="00935C10">
      <w:pPr>
        <w:pBdr>
          <w:top w:val="single" w:sz="4" w:space="1" w:color="auto"/>
        </w:pBdr>
        <w:spacing w:after="0" w:line="360" w:lineRule="auto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>Catherine Beuchard, responsable du Relais Petite Enfance</w:t>
      </w:r>
    </w:p>
    <w:p w14:paraId="7D573933" w14:textId="61DC7309" w:rsidR="003769E4" w:rsidRPr="003769E4" w:rsidRDefault="003769E4" w:rsidP="00935C10">
      <w:pPr>
        <w:pBdr>
          <w:top w:val="single" w:sz="4" w:space="1" w:color="auto"/>
        </w:pBdr>
        <w:spacing w:after="0" w:line="360" w:lineRule="auto"/>
        <w:rPr>
          <w:rFonts w:cstheme="minorHAnsi"/>
          <w:iCs/>
        </w:rPr>
      </w:pPr>
      <w:r w:rsidRPr="003769E4">
        <w:rPr>
          <w:rFonts w:cstheme="minorHAnsi"/>
          <w:iCs/>
        </w:rPr>
        <w:t xml:space="preserve">Initié en 2023, un projet autour de la valorisation du métier d’assistante maternelle a été finalisé courant 2024. Le Relais Petite Enfance a travaillé avec les </w:t>
      </w:r>
      <w:proofErr w:type="spellStart"/>
      <w:r w:rsidRPr="003769E4">
        <w:rPr>
          <w:rFonts w:cstheme="minorHAnsi"/>
          <w:iCs/>
        </w:rPr>
        <w:t>ass</w:t>
      </w:r>
      <w:proofErr w:type="spellEnd"/>
      <w:r w:rsidRPr="003769E4">
        <w:rPr>
          <w:rFonts w:cstheme="minorHAnsi"/>
          <w:iCs/>
        </w:rPr>
        <w:t>’ mat’ du territoire, une photographe et les enfants. De cette collaboration ressort une exposition photo sur le métier</w:t>
      </w:r>
      <w:r w:rsidR="000A1AE8">
        <w:rPr>
          <w:rFonts w:cstheme="minorHAnsi"/>
          <w:iCs/>
        </w:rPr>
        <w:t xml:space="preserve">, qui sera visible à la médiathèque du </w:t>
      </w:r>
      <w:r w:rsidR="00182CB4">
        <w:rPr>
          <w:rFonts w:cstheme="minorHAnsi"/>
          <w:iCs/>
        </w:rPr>
        <w:t>28</w:t>
      </w:r>
      <w:r w:rsidR="000A1AE8">
        <w:rPr>
          <w:rFonts w:cstheme="minorHAnsi"/>
          <w:iCs/>
        </w:rPr>
        <w:t xml:space="preserve"> janvier au 15 février</w:t>
      </w:r>
      <w:r w:rsidR="00182CB4">
        <w:rPr>
          <w:rFonts w:cstheme="minorHAnsi"/>
          <w:iCs/>
        </w:rPr>
        <w:t xml:space="preserve"> 2025</w:t>
      </w:r>
      <w:r w:rsidRPr="003769E4">
        <w:rPr>
          <w:rFonts w:cstheme="minorHAnsi"/>
          <w:iCs/>
        </w:rPr>
        <w:t xml:space="preserve">, ainsi qu’un abécédaire à la fois ludique et touchant, </w:t>
      </w:r>
      <w:r w:rsidR="000A1AE8">
        <w:rPr>
          <w:rFonts w:cstheme="minorHAnsi"/>
          <w:iCs/>
        </w:rPr>
        <w:t>cré</w:t>
      </w:r>
      <w:r w:rsidR="001F60AE">
        <w:rPr>
          <w:rFonts w:cstheme="minorHAnsi"/>
          <w:iCs/>
        </w:rPr>
        <w:t>é</w:t>
      </w:r>
      <w:r w:rsidR="000A1AE8">
        <w:rPr>
          <w:rFonts w:cstheme="minorHAnsi"/>
          <w:iCs/>
        </w:rPr>
        <w:t xml:space="preserve"> avec le </w:t>
      </w:r>
      <w:r w:rsidRPr="003769E4">
        <w:rPr>
          <w:rFonts w:cstheme="minorHAnsi"/>
          <w:iCs/>
        </w:rPr>
        <w:t xml:space="preserve">concours des assistantes maternelles du territoire. Le livre a été donné </w:t>
      </w:r>
      <w:r w:rsidR="009163E5">
        <w:rPr>
          <w:rFonts w:cstheme="minorHAnsi"/>
          <w:iCs/>
        </w:rPr>
        <w:t xml:space="preserve">à toutes les assistantes maternelles de la commune, aux personnes </w:t>
      </w:r>
      <w:r w:rsidRPr="003769E4">
        <w:rPr>
          <w:rFonts w:cstheme="minorHAnsi"/>
          <w:iCs/>
        </w:rPr>
        <w:t xml:space="preserve">ayant participé au projet ainsi qu’au professionnels du département et sera </w:t>
      </w:r>
      <w:r w:rsidR="000A1AE8">
        <w:rPr>
          <w:rFonts w:cstheme="minorHAnsi"/>
          <w:iCs/>
        </w:rPr>
        <w:t>offert chaque année</w:t>
      </w:r>
      <w:r w:rsidRPr="003769E4">
        <w:rPr>
          <w:rFonts w:cstheme="minorHAnsi"/>
          <w:iCs/>
        </w:rPr>
        <w:t xml:space="preserve"> lors de la cérémonie </w:t>
      </w:r>
      <w:r w:rsidR="000A1AE8">
        <w:rPr>
          <w:rFonts w:cstheme="minorHAnsi"/>
          <w:iCs/>
        </w:rPr>
        <w:t>« </w:t>
      </w:r>
      <w:r w:rsidRPr="003769E4">
        <w:rPr>
          <w:rFonts w:cstheme="minorHAnsi"/>
          <w:iCs/>
        </w:rPr>
        <w:t>une naissance un arbre</w:t>
      </w:r>
      <w:r w:rsidR="000A1AE8">
        <w:rPr>
          <w:rFonts w:cstheme="minorHAnsi"/>
          <w:iCs/>
        </w:rPr>
        <w:t> »</w:t>
      </w:r>
      <w:r w:rsidRPr="003769E4">
        <w:rPr>
          <w:rFonts w:cstheme="minorHAnsi"/>
          <w:iCs/>
        </w:rPr>
        <w:t xml:space="preserve">. </w:t>
      </w:r>
    </w:p>
    <w:p w14:paraId="69655191" w14:textId="6A426837" w:rsidR="003769E4" w:rsidRPr="005C432E" w:rsidRDefault="003769E4" w:rsidP="00935C10">
      <w:pPr>
        <w:pBdr>
          <w:top w:val="single" w:sz="4" w:space="1" w:color="auto"/>
        </w:pBdr>
        <w:spacing w:after="0" w:line="360" w:lineRule="auto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 xml:space="preserve">Photo </w:t>
      </w:r>
      <w:r w:rsidR="00182CB4">
        <w:rPr>
          <w:rFonts w:cstheme="minorHAnsi"/>
          <w:i/>
          <w:color w:val="FF0000"/>
        </w:rPr>
        <w:t>Catherine Beuchard</w:t>
      </w:r>
    </w:p>
    <w:p w14:paraId="0B4A0690" w14:textId="77777777" w:rsidR="00935C10" w:rsidRPr="005C432E" w:rsidRDefault="00935C10" w:rsidP="00935C10">
      <w:pPr>
        <w:pBdr>
          <w:bottom w:val="single" w:sz="4" w:space="1" w:color="auto"/>
        </w:pBdr>
        <w:spacing w:after="0" w:line="360" w:lineRule="auto"/>
        <w:rPr>
          <w:rFonts w:cstheme="minorHAnsi"/>
          <w:b/>
          <w:color w:val="FF0000"/>
        </w:rPr>
      </w:pPr>
    </w:p>
    <w:p w14:paraId="0945E2A2" w14:textId="4CAD2E67" w:rsidR="00F71031" w:rsidRPr="005C432E" w:rsidRDefault="00F71031" w:rsidP="00935C10">
      <w:pPr>
        <w:spacing w:after="0" w:line="360" w:lineRule="auto"/>
        <w:rPr>
          <w:rFonts w:cstheme="minorHAnsi"/>
          <w:b/>
          <w:color w:val="FF0000"/>
        </w:rPr>
      </w:pPr>
      <w:r w:rsidRPr="005C432E">
        <w:rPr>
          <w:rFonts w:cstheme="minorHAnsi"/>
          <w:b/>
          <w:color w:val="FF0000"/>
        </w:rPr>
        <w:t xml:space="preserve">Article page </w:t>
      </w:r>
      <w:r w:rsidR="001F457C" w:rsidRPr="005C432E">
        <w:rPr>
          <w:rFonts w:cstheme="minorHAnsi"/>
          <w:b/>
          <w:color w:val="FF0000"/>
        </w:rPr>
        <w:t>2</w:t>
      </w:r>
      <w:r w:rsidR="001C43A9">
        <w:rPr>
          <w:rFonts w:cstheme="minorHAnsi"/>
          <w:b/>
          <w:color w:val="FF0000"/>
        </w:rPr>
        <w:t>1</w:t>
      </w:r>
    </w:p>
    <w:p w14:paraId="43AE3EC0" w14:textId="2DD7AB07" w:rsidR="00896B02" w:rsidRDefault="001C43A9" w:rsidP="00896B02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Les enfants ont rendez-vous avec la nature</w:t>
      </w:r>
    </w:p>
    <w:p w14:paraId="42917629" w14:textId="79B71C3C" w:rsidR="005F079C" w:rsidRDefault="00CC236D" w:rsidP="003769E4">
      <w:r>
        <w:rPr>
          <w:rFonts w:cstheme="minorHAnsi"/>
        </w:rPr>
        <w:t>D</w:t>
      </w:r>
      <w:r w:rsidR="003769E4" w:rsidRPr="005F079C">
        <w:rPr>
          <w:rFonts w:cstheme="minorHAnsi"/>
        </w:rPr>
        <w:t xml:space="preserve">e novembre </w:t>
      </w:r>
      <w:r>
        <w:rPr>
          <w:rFonts w:cstheme="minorHAnsi"/>
        </w:rPr>
        <w:t xml:space="preserve">à </w:t>
      </w:r>
      <w:r w:rsidR="003769E4" w:rsidRPr="005F079C">
        <w:rPr>
          <w:rFonts w:cstheme="minorHAnsi"/>
        </w:rPr>
        <w:t xml:space="preserve">juillet, le secteur parentalité du Village Pierre Rabhi, et le Relais </w:t>
      </w:r>
      <w:r w:rsidR="005C24F0">
        <w:rPr>
          <w:rFonts w:cstheme="minorHAnsi"/>
        </w:rPr>
        <w:t>P</w:t>
      </w:r>
      <w:r w:rsidR="003769E4" w:rsidRPr="005F079C">
        <w:rPr>
          <w:rFonts w:cstheme="minorHAnsi"/>
        </w:rPr>
        <w:t xml:space="preserve">etite </w:t>
      </w:r>
      <w:r w:rsidR="005C24F0">
        <w:rPr>
          <w:rFonts w:cstheme="minorHAnsi"/>
        </w:rPr>
        <w:t>E</w:t>
      </w:r>
      <w:r w:rsidR="003769E4" w:rsidRPr="005F079C">
        <w:rPr>
          <w:rFonts w:cstheme="minorHAnsi"/>
        </w:rPr>
        <w:t>nfance s’associent pour proposer aux familles bartholoméennes un ensemble d’animation</w:t>
      </w:r>
      <w:r w:rsidR="005C24F0">
        <w:rPr>
          <w:rFonts w:cstheme="minorHAnsi"/>
        </w:rPr>
        <w:t>s</w:t>
      </w:r>
      <w:r w:rsidR="003769E4" w:rsidRPr="005F079C">
        <w:rPr>
          <w:rFonts w:cstheme="minorHAnsi"/>
        </w:rPr>
        <w:t xml:space="preserve"> autour de la nature</w:t>
      </w:r>
      <w:r w:rsidR="006606BB">
        <w:rPr>
          <w:rFonts w:cstheme="minorHAnsi"/>
        </w:rPr>
        <w:t xml:space="preserve"> et trouver ainsi, des alternatives divertissantes et </w:t>
      </w:r>
      <w:proofErr w:type="spellStart"/>
      <w:r w:rsidR="006606BB">
        <w:rPr>
          <w:rFonts w:cstheme="minorHAnsi"/>
        </w:rPr>
        <w:t>ressourçantes</w:t>
      </w:r>
      <w:proofErr w:type="spellEnd"/>
      <w:r w:rsidR="006606BB">
        <w:rPr>
          <w:rFonts w:cstheme="minorHAnsi"/>
        </w:rPr>
        <w:t xml:space="preserve"> aux écrans. </w:t>
      </w:r>
      <w:r>
        <w:rPr>
          <w:rFonts w:cstheme="minorHAnsi"/>
        </w:rPr>
        <w:t xml:space="preserve">L’objectif est de retrouver un contact </w:t>
      </w:r>
      <w:r w:rsidR="006606BB">
        <w:rPr>
          <w:rFonts w:cstheme="minorHAnsi"/>
        </w:rPr>
        <w:t xml:space="preserve">régulier avec la </w:t>
      </w:r>
      <w:r>
        <w:rPr>
          <w:rFonts w:cstheme="minorHAnsi"/>
        </w:rPr>
        <w:t xml:space="preserve">terre et la </w:t>
      </w:r>
      <w:r w:rsidR="006606BB">
        <w:rPr>
          <w:rFonts w:cstheme="minorHAnsi"/>
        </w:rPr>
        <w:t>nature</w:t>
      </w:r>
      <w:r>
        <w:rPr>
          <w:rFonts w:cstheme="minorHAnsi"/>
        </w:rPr>
        <w:t xml:space="preserve">, </w:t>
      </w:r>
      <w:r w:rsidR="006606BB">
        <w:rPr>
          <w:rFonts w:cstheme="minorHAnsi"/>
        </w:rPr>
        <w:t>essentiel pour l’épanouissement, le développement et la santé des enfants</w:t>
      </w:r>
      <w:r>
        <w:rPr>
          <w:rFonts w:cstheme="minorHAnsi"/>
        </w:rPr>
        <w:t xml:space="preserve">, mais aussi de découvrir </w:t>
      </w:r>
      <w:r w:rsidR="005F079C">
        <w:t>ou redécouvrir les espaces naturels de Saint-Barthélemy, parfois méconnus.</w:t>
      </w:r>
      <w:r w:rsidR="00A34F87">
        <w:t xml:space="preserve">   </w:t>
      </w:r>
    </w:p>
    <w:p w14:paraId="616CA188" w14:textId="0B20CD45" w:rsidR="003769E4" w:rsidRDefault="00622097" w:rsidP="003769E4">
      <w:r>
        <w:t xml:space="preserve">Ces rendez-vous nature débuteront le 12 novembre autour d’une balade sensorielle à Pignerolle. </w:t>
      </w:r>
      <w:r w:rsidR="006606BB">
        <w:t xml:space="preserve">Au total ce sont 22 animations différentes sur 31 temps qui seront proposées aux </w:t>
      </w:r>
      <w:r>
        <w:t xml:space="preserve">quatre coins de la Ville, tant </w:t>
      </w:r>
      <w:r w:rsidR="006606BB">
        <w:t>pour les</w:t>
      </w:r>
      <w:r>
        <w:t xml:space="preserve"> tout-petits (0-4 ans) </w:t>
      </w:r>
      <w:r w:rsidR="006606BB">
        <w:t>que pour les</w:t>
      </w:r>
      <w:r>
        <w:t xml:space="preserve"> plus grands. Au programme notamment, un</w:t>
      </w:r>
      <w:r w:rsidR="006606BB">
        <w:t>e</w:t>
      </w:r>
      <w:r>
        <w:t xml:space="preserve"> balade conté</w:t>
      </w:r>
      <w:r w:rsidR="006606BB">
        <w:t>e</w:t>
      </w:r>
      <w:r>
        <w:t xml:space="preserve"> dans le parc de l’Europe, un ciné-débat avec la projection du film « Tous dehors » </w:t>
      </w:r>
      <w:r w:rsidR="006606BB">
        <w:t xml:space="preserve">(lire en page 5 du magazine), </w:t>
      </w:r>
      <w:r>
        <w:t xml:space="preserve">des visites de ruche, de ferme, de jardin, une </w:t>
      </w:r>
      <w:r w:rsidR="006606BB">
        <w:t>initiation</w:t>
      </w:r>
      <w:r>
        <w:t xml:space="preserve"> à la pêche</w:t>
      </w:r>
      <w:r w:rsidR="00CC236D">
        <w:t>, des ateliers cuisine ou peinture et</w:t>
      </w:r>
      <w:r w:rsidR="006606BB">
        <w:t xml:space="preserve"> des moments </w:t>
      </w:r>
      <w:r w:rsidR="001506B0">
        <w:t xml:space="preserve">d’échanges </w:t>
      </w:r>
      <w:r w:rsidR="006606BB">
        <w:t>autour du monde animal (sensibilisation aux hérissons, à la rencontre des oiseaux, ateliers de médiation animale…)</w:t>
      </w:r>
      <w:r>
        <w:t xml:space="preserve">. L’objectif est de permettre aux parents de trouver des idées de sorties ludiques, de </w:t>
      </w:r>
      <w:r w:rsidR="006606BB">
        <w:t>constater</w:t>
      </w:r>
      <w:r>
        <w:t xml:space="preserve"> </w:t>
      </w:r>
      <w:r w:rsidR="006606BB">
        <w:t>les bénéfices de la nature sur la créativité, l’imagination</w:t>
      </w:r>
      <w:r w:rsidR="00CC236D">
        <w:t xml:space="preserve"> et</w:t>
      </w:r>
      <w:r w:rsidR="006606BB">
        <w:t xml:space="preserve"> la concentration de leur enfant. </w:t>
      </w:r>
      <w:r w:rsidR="00CC236D">
        <w:t>Ces animations sont ouvertes à tous, parents, assistantes maternelles, grands-parents, enfants…</w:t>
      </w:r>
    </w:p>
    <w:p w14:paraId="2B854B65" w14:textId="7FDB094F" w:rsidR="00522F44" w:rsidRDefault="00CC236D" w:rsidP="00522F4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Programme disponible sur le site ville-stbarth.fr</w:t>
      </w:r>
    </w:p>
    <w:p w14:paraId="0A0DAA5E" w14:textId="75D6E932" w:rsidR="0016086D" w:rsidRPr="00CB23C0" w:rsidRDefault="0016086D" w:rsidP="00522F4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B23C0">
        <w:rPr>
          <w:rFonts w:asciiTheme="minorHAnsi" w:hAnsiTheme="minorHAnsi" w:cstheme="minorHAnsi"/>
          <w:color w:val="FF0000"/>
          <w:sz w:val="22"/>
          <w:szCs w:val="22"/>
        </w:rPr>
        <w:t xml:space="preserve">Photo </w:t>
      </w:r>
      <w:r w:rsidR="00CC236D">
        <w:rPr>
          <w:rFonts w:asciiTheme="minorHAnsi" w:hAnsiTheme="minorHAnsi" w:cstheme="minorHAnsi"/>
          <w:color w:val="FF0000"/>
          <w:sz w:val="22"/>
          <w:szCs w:val="22"/>
        </w:rPr>
        <w:t>RDV nature</w:t>
      </w:r>
    </w:p>
    <w:p w14:paraId="75DC9944" w14:textId="77777777" w:rsidR="00003994" w:rsidRDefault="00003994" w:rsidP="00C16417">
      <w:pPr>
        <w:ind w:left="360"/>
      </w:pPr>
    </w:p>
    <w:p w14:paraId="729A3EF4" w14:textId="77777777" w:rsidR="00003994" w:rsidRDefault="00003994" w:rsidP="00C16417">
      <w:pPr>
        <w:ind w:left="360"/>
      </w:pPr>
    </w:p>
    <w:p w14:paraId="720AE9D6" w14:textId="77777777" w:rsidR="00003994" w:rsidRDefault="00003994" w:rsidP="00C16417">
      <w:pPr>
        <w:ind w:left="360"/>
      </w:pPr>
    </w:p>
    <w:p w14:paraId="16428690" w14:textId="77777777" w:rsidR="00003994" w:rsidRDefault="00003994" w:rsidP="00C16417">
      <w:pPr>
        <w:ind w:left="360"/>
      </w:pPr>
    </w:p>
    <w:p w14:paraId="21A56730" w14:textId="5B1B725D" w:rsidR="000E58B7" w:rsidRDefault="000E58B7" w:rsidP="0067374D">
      <w:pPr>
        <w:pBdr>
          <w:top w:val="single" w:sz="4" w:space="1" w:color="auto"/>
        </w:pBdr>
        <w:spacing w:after="0" w:line="360" w:lineRule="auto"/>
        <w:rPr>
          <w:rFonts w:cstheme="minorHAnsi"/>
          <w:b/>
          <w:color w:val="FF0000"/>
          <w:sz w:val="32"/>
          <w:szCs w:val="32"/>
        </w:rPr>
      </w:pPr>
      <w:r w:rsidRPr="005C432E">
        <w:rPr>
          <w:rFonts w:cstheme="minorHAnsi"/>
          <w:b/>
          <w:color w:val="FF0000"/>
          <w:sz w:val="32"/>
          <w:szCs w:val="32"/>
        </w:rPr>
        <w:t xml:space="preserve">P </w:t>
      </w:r>
      <w:r w:rsidR="001F457C" w:rsidRPr="005C432E">
        <w:rPr>
          <w:rFonts w:cstheme="minorHAnsi"/>
          <w:b/>
          <w:color w:val="FF0000"/>
          <w:sz w:val="32"/>
          <w:szCs w:val="32"/>
        </w:rPr>
        <w:t>2</w:t>
      </w:r>
      <w:r w:rsidR="001470A1">
        <w:rPr>
          <w:rFonts w:cstheme="minorHAnsi"/>
          <w:b/>
          <w:color w:val="FF0000"/>
          <w:sz w:val="32"/>
          <w:szCs w:val="32"/>
        </w:rPr>
        <w:t>1</w:t>
      </w:r>
      <w:r w:rsidRPr="005C432E">
        <w:rPr>
          <w:rFonts w:cstheme="minorHAnsi"/>
          <w:b/>
          <w:color w:val="FF0000"/>
          <w:sz w:val="32"/>
          <w:szCs w:val="32"/>
        </w:rPr>
        <w:t xml:space="preserve"> - Data design </w:t>
      </w:r>
    </w:p>
    <w:p w14:paraId="19B888B8" w14:textId="77777777" w:rsidR="00182CB4" w:rsidRPr="00182CB4" w:rsidRDefault="00182CB4" w:rsidP="00182CB4">
      <w:pPr>
        <w:spacing w:after="0" w:line="360" w:lineRule="auto"/>
        <w:rPr>
          <w:rFonts w:cstheme="minorHAnsi"/>
          <w:bCs/>
        </w:rPr>
      </w:pPr>
      <w:r w:rsidRPr="00182CB4">
        <w:rPr>
          <w:rFonts w:cstheme="minorHAnsi"/>
          <w:bCs/>
        </w:rPr>
        <w:t>En France,</w:t>
      </w:r>
      <w:r w:rsidRPr="00182CB4">
        <w:rPr>
          <w:rFonts w:cstheme="minorHAnsi"/>
          <w:b/>
        </w:rPr>
        <w:t xml:space="preserve"> </w:t>
      </w:r>
      <w:r w:rsidRPr="00182CB4">
        <w:rPr>
          <w:rFonts w:cstheme="minorHAnsi"/>
          <w:b/>
          <w:sz w:val="28"/>
          <w:szCs w:val="28"/>
        </w:rPr>
        <w:t xml:space="preserve">4 </w:t>
      </w:r>
      <w:r w:rsidRPr="00182CB4">
        <w:rPr>
          <w:rFonts w:cstheme="minorHAnsi"/>
          <w:bCs/>
        </w:rPr>
        <w:t>enfants sur</w:t>
      </w:r>
      <w:r w:rsidRPr="00182CB4">
        <w:rPr>
          <w:rFonts w:cstheme="minorHAnsi"/>
          <w:b/>
        </w:rPr>
        <w:t xml:space="preserve"> </w:t>
      </w:r>
      <w:r w:rsidRPr="00182CB4">
        <w:rPr>
          <w:rFonts w:cstheme="minorHAnsi"/>
          <w:b/>
          <w:sz w:val="28"/>
          <w:szCs w:val="28"/>
        </w:rPr>
        <w:t>10</w:t>
      </w:r>
      <w:r w:rsidRPr="00182CB4">
        <w:rPr>
          <w:rFonts w:cstheme="minorHAnsi"/>
          <w:bCs/>
        </w:rPr>
        <w:t>, en école primaire, ne sortent jamais en plein air la semaine</w:t>
      </w:r>
    </w:p>
    <w:p w14:paraId="012EABD3" w14:textId="2498EDAF" w:rsidR="00182CB4" w:rsidRDefault="00182CB4" w:rsidP="00182CB4">
      <w:pPr>
        <w:spacing w:after="0" w:line="360" w:lineRule="auto"/>
        <w:rPr>
          <w:rFonts w:cstheme="minorHAnsi"/>
          <w:b/>
          <w:sz w:val="32"/>
          <w:szCs w:val="32"/>
        </w:rPr>
      </w:pPr>
      <w:r w:rsidRPr="004D15AB">
        <w:rPr>
          <w:rFonts w:cstheme="minorHAnsi"/>
          <w:b/>
          <w:sz w:val="28"/>
          <w:szCs w:val="28"/>
        </w:rPr>
        <w:t xml:space="preserve">31 </w:t>
      </w:r>
      <w:r w:rsidRPr="004D15AB">
        <w:rPr>
          <w:rFonts w:cstheme="minorHAnsi"/>
          <w:bCs/>
        </w:rPr>
        <w:t>événements</w:t>
      </w:r>
      <w:r>
        <w:rPr>
          <w:rFonts w:cstheme="minorHAnsi"/>
          <w:bCs/>
        </w:rPr>
        <w:t xml:space="preserve"> sont</w:t>
      </w:r>
      <w:r w:rsidRPr="004D15AB">
        <w:rPr>
          <w:rFonts w:cstheme="minorHAnsi"/>
          <w:bCs/>
        </w:rPr>
        <w:t xml:space="preserve"> proposés lors de l’événement « </w:t>
      </w:r>
      <w:r>
        <w:rPr>
          <w:rFonts w:cstheme="minorHAnsi"/>
          <w:bCs/>
        </w:rPr>
        <w:t>L</w:t>
      </w:r>
      <w:r w:rsidRPr="004D15AB">
        <w:rPr>
          <w:rFonts w:cstheme="minorHAnsi"/>
          <w:bCs/>
        </w:rPr>
        <w:t>es enfants ont rendez-vous avec la nature »</w:t>
      </w:r>
    </w:p>
    <w:p w14:paraId="2B979A47" w14:textId="77777777" w:rsidR="007C0FD9" w:rsidRPr="005C432E" w:rsidRDefault="007C0FD9" w:rsidP="0067374D">
      <w:pPr>
        <w:spacing w:after="0" w:line="360" w:lineRule="auto"/>
        <w:rPr>
          <w:rFonts w:cstheme="minorHAnsi"/>
        </w:rPr>
      </w:pPr>
    </w:p>
    <w:p w14:paraId="027AC9B4" w14:textId="3B98B6E3" w:rsidR="00F71031" w:rsidRPr="005C432E" w:rsidRDefault="00F71031" w:rsidP="0067374D">
      <w:pPr>
        <w:pBdr>
          <w:top w:val="single" w:sz="4" w:space="1" w:color="auto"/>
        </w:pBdr>
        <w:spacing w:after="0" w:line="360" w:lineRule="auto"/>
        <w:rPr>
          <w:rFonts w:cstheme="minorHAnsi"/>
        </w:rPr>
      </w:pPr>
    </w:p>
    <w:p w14:paraId="2CDA10F8" w14:textId="479A50BA" w:rsidR="00F71031" w:rsidRPr="005C432E" w:rsidRDefault="00F71031" w:rsidP="0067374D">
      <w:pPr>
        <w:pBdr>
          <w:top w:val="single" w:sz="4" w:space="1" w:color="auto"/>
        </w:pBdr>
        <w:spacing w:after="0" w:line="360" w:lineRule="auto"/>
        <w:rPr>
          <w:rFonts w:cstheme="minorHAnsi"/>
          <w:b/>
          <w:color w:val="FF0000"/>
        </w:rPr>
      </w:pPr>
      <w:r w:rsidRPr="005C432E">
        <w:rPr>
          <w:rFonts w:cstheme="minorHAnsi"/>
          <w:b/>
          <w:color w:val="FF0000"/>
        </w:rPr>
        <w:t xml:space="preserve">Questions (p. </w:t>
      </w:r>
      <w:r w:rsidR="001F457C" w:rsidRPr="005C432E">
        <w:rPr>
          <w:rFonts w:cstheme="minorHAnsi"/>
          <w:b/>
          <w:color w:val="FF0000"/>
        </w:rPr>
        <w:t>2</w:t>
      </w:r>
      <w:r w:rsidR="001470A1">
        <w:rPr>
          <w:rFonts w:cstheme="minorHAnsi"/>
          <w:b/>
          <w:color w:val="FF0000"/>
        </w:rPr>
        <w:t>1</w:t>
      </w:r>
      <w:r w:rsidRPr="005C432E">
        <w:rPr>
          <w:rFonts w:cstheme="minorHAnsi"/>
          <w:b/>
          <w:color w:val="FF0000"/>
        </w:rPr>
        <w:t xml:space="preserve">) </w:t>
      </w:r>
    </w:p>
    <w:p w14:paraId="30351C75" w14:textId="3449C584" w:rsidR="00D50A6A" w:rsidRDefault="003676B5" w:rsidP="00896B02">
      <w:pPr>
        <w:spacing w:after="0" w:line="360" w:lineRule="auto"/>
        <w:rPr>
          <w:rFonts w:cstheme="minorHAnsi"/>
          <w:b/>
          <w:sz w:val="32"/>
          <w:szCs w:val="32"/>
        </w:rPr>
      </w:pPr>
      <w:bookmarkStart w:id="1" w:name="_Hlk114501823"/>
      <w:bookmarkStart w:id="2" w:name="_Hlk83975195"/>
      <w:r w:rsidRPr="005C432E">
        <w:rPr>
          <w:rFonts w:cstheme="minorHAnsi"/>
          <w:b/>
          <w:sz w:val="32"/>
          <w:szCs w:val="32"/>
        </w:rPr>
        <w:t>3 questions à</w:t>
      </w:r>
      <w:r w:rsidR="00676636" w:rsidRPr="005C432E">
        <w:rPr>
          <w:rFonts w:cstheme="minorHAnsi"/>
          <w:b/>
          <w:sz w:val="32"/>
          <w:szCs w:val="32"/>
        </w:rPr>
        <w:t> </w:t>
      </w:r>
      <w:bookmarkEnd w:id="1"/>
      <w:r w:rsidR="001C43A9">
        <w:rPr>
          <w:rFonts w:cstheme="minorHAnsi"/>
          <w:b/>
          <w:sz w:val="32"/>
          <w:szCs w:val="32"/>
        </w:rPr>
        <w:t>Isabelle Raimbault adjointe à l’action sociale et aux solidarités</w:t>
      </w:r>
    </w:p>
    <w:p w14:paraId="570FE31E" w14:textId="77777777" w:rsidR="004B3088" w:rsidRPr="004B3088" w:rsidRDefault="004B3088" w:rsidP="004B3088">
      <w:pPr>
        <w:spacing w:after="0" w:line="360" w:lineRule="auto"/>
        <w:rPr>
          <w:rFonts w:cstheme="minorHAnsi"/>
          <w:b/>
          <w:sz w:val="32"/>
          <w:szCs w:val="32"/>
        </w:rPr>
      </w:pPr>
      <w:r w:rsidRPr="004B3088">
        <w:rPr>
          <w:rFonts w:cstheme="minorHAnsi"/>
          <w:b/>
          <w:bCs/>
          <w:sz w:val="32"/>
          <w:szCs w:val="32"/>
        </w:rPr>
        <w:t>Comment qualifieriez-vous la politique famille de la ville ?</w:t>
      </w:r>
    </w:p>
    <w:p w14:paraId="2151CB4E" w14:textId="24D62BAD" w:rsidR="004B3088" w:rsidRPr="004B3088" w:rsidRDefault="004B3088" w:rsidP="004B3088">
      <w:pPr>
        <w:spacing w:after="0" w:line="360" w:lineRule="auto"/>
        <w:rPr>
          <w:rFonts w:cstheme="minorHAnsi"/>
        </w:rPr>
      </w:pPr>
      <w:r w:rsidRPr="004B3088">
        <w:rPr>
          <w:rFonts w:cstheme="minorHAnsi"/>
        </w:rPr>
        <w:t>Proactive car elle anticipe les nouveaux enjeux sociétaux tels que l'évolution des structures familiales. Inclusive car elle vise à répondre aux besoins diversifiés des familles, qu'elles soient classiques, monoparentales, homoparentales ou recomposées. Co</w:t>
      </w:r>
      <w:r>
        <w:rPr>
          <w:rFonts w:cstheme="minorHAnsi"/>
        </w:rPr>
        <w:t>c</w:t>
      </w:r>
      <w:r w:rsidRPr="004B3088">
        <w:rPr>
          <w:rFonts w:cstheme="minorHAnsi"/>
        </w:rPr>
        <w:t xml:space="preserve">onstruite avec les familles du territoire. Solidaire car elle offre un accès équitable aux ressources, aux loisirs, à la culture et à l'éducation, tout en prônant </w:t>
      </w:r>
      <w:r w:rsidRPr="004B3088">
        <w:rPr>
          <w:rFonts w:cstheme="minorHAnsi"/>
        </w:rPr>
        <w:t>l’intergénérationnel.</w:t>
      </w:r>
    </w:p>
    <w:p w14:paraId="59F13C96" w14:textId="77777777" w:rsidR="004B3088" w:rsidRPr="004B3088" w:rsidRDefault="004B3088" w:rsidP="004B3088">
      <w:pPr>
        <w:spacing w:after="0" w:line="360" w:lineRule="auto"/>
        <w:rPr>
          <w:rFonts w:cstheme="minorHAnsi"/>
          <w:b/>
          <w:sz w:val="32"/>
          <w:szCs w:val="32"/>
        </w:rPr>
      </w:pPr>
      <w:r w:rsidRPr="004B3088">
        <w:rPr>
          <w:rFonts w:cstheme="minorHAnsi"/>
          <w:b/>
          <w:bCs/>
          <w:sz w:val="32"/>
          <w:szCs w:val="32"/>
        </w:rPr>
        <w:t>Pourquoi une politique à destination des familles si ambitieuse ?</w:t>
      </w:r>
    </w:p>
    <w:p w14:paraId="16AE2AC0" w14:textId="2BC194D3" w:rsidR="004B3088" w:rsidRPr="004B3088" w:rsidRDefault="004B3088" w:rsidP="004B3088">
      <w:pPr>
        <w:spacing w:after="0" w:line="360" w:lineRule="auto"/>
        <w:rPr>
          <w:rFonts w:cstheme="minorHAnsi"/>
        </w:rPr>
      </w:pPr>
      <w:r w:rsidRPr="004B3088">
        <w:rPr>
          <w:rFonts w:cstheme="minorHAnsi"/>
        </w:rPr>
        <w:t xml:space="preserve">Cela permet d’agir directement sur la qualité de vie, la réussite éducative et l'insertion sociale de tous, notamment des enfants et des </w:t>
      </w:r>
      <w:r w:rsidRPr="004B3088">
        <w:rPr>
          <w:rFonts w:cstheme="minorHAnsi"/>
        </w:rPr>
        <w:t>jeunes. Cela</w:t>
      </w:r>
      <w:r w:rsidRPr="004B3088">
        <w:rPr>
          <w:rFonts w:cstheme="minorHAnsi"/>
        </w:rPr>
        <w:t xml:space="preserve"> favorise la cohésion sociale et le « vivre-ensemble ». Proposer des services de qualité, c’est </w:t>
      </w:r>
      <w:r w:rsidRPr="004B3088">
        <w:rPr>
          <w:rFonts w:cstheme="minorHAnsi"/>
        </w:rPr>
        <w:t>favoriser un</w:t>
      </w:r>
      <w:r w:rsidRPr="004B3088">
        <w:rPr>
          <w:rFonts w:cstheme="minorHAnsi"/>
        </w:rPr>
        <w:t xml:space="preserve"> cadre de vie harmonieux, respectueux, où chacun peut se développer pleinement.</w:t>
      </w:r>
    </w:p>
    <w:p w14:paraId="7DFD08DA" w14:textId="7881897E" w:rsidR="004D15AB" w:rsidRDefault="004D15AB" w:rsidP="00896B02">
      <w:p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Quel est le point fort de la ville en matière d’aides aux familles ?</w:t>
      </w:r>
    </w:p>
    <w:p w14:paraId="331C534E" w14:textId="4906F0E9" w:rsidR="004D15AB" w:rsidRPr="004D15AB" w:rsidRDefault="004D15AB" w:rsidP="00896B02">
      <w:pPr>
        <w:spacing w:after="0" w:line="360" w:lineRule="auto"/>
        <w:rPr>
          <w:rFonts w:cstheme="minorHAnsi"/>
          <w:bCs/>
          <w:sz w:val="24"/>
          <w:szCs w:val="24"/>
        </w:rPr>
      </w:pPr>
      <w:r w:rsidRPr="004D15AB">
        <w:rPr>
          <w:rFonts w:cstheme="minorHAnsi"/>
          <w:bCs/>
          <w:sz w:val="24"/>
          <w:szCs w:val="24"/>
        </w:rPr>
        <w:t xml:space="preserve">La multiplicité des structures permet </w:t>
      </w:r>
      <w:r w:rsidR="0057298F">
        <w:rPr>
          <w:rFonts w:cstheme="minorHAnsi"/>
          <w:bCs/>
          <w:sz w:val="24"/>
          <w:szCs w:val="24"/>
        </w:rPr>
        <w:t>d’orienter et de conseiller</w:t>
      </w:r>
      <w:r w:rsidRPr="004D15AB">
        <w:rPr>
          <w:rFonts w:cstheme="minorHAnsi"/>
          <w:bCs/>
          <w:sz w:val="24"/>
          <w:szCs w:val="24"/>
        </w:rPr>
        <w:t xml:space="preserve"> les familles, comme le Relais Petite Enfance</w:t>
      </w:r>
      <w:r w:rsidR="00E231F4">
        <w:rPr>
          <w:rFonts w:cstheme="minorHAnsi"/>
          <w:bCs/>
          <w:sz w:val="24"/>
          <w:szCs w:val="24"/>
        </w:rPr>
        <w:t xml:space="preserve"> ou </w:t>
      </w:r>
      <w:r w:rsidRPr="004D15AB">
        <w:rPr>
          <w:rFonts w:cstheme="minorHAnsi"/>
          <w:bCs/>
          <w:sz w:val="24"/>
          <w:szCs w:val="24"/>
        </w:rPr>
        <w:t xml:space="preserve">Toboggan, </w:t>
      </w:r>
      <w:r w:rsidR="0057298F">
        <w:rPr>
          <w:rFonts w:cstheme="minorHAnsi"/>
          <w:bCs/>
          <w:sz w:val="24"/>
          <w:szCs w:val="24"/>
        </w:rPr>
        <w:t xml:space="preserve">d’animer le territoire, comme le Village Pierre Rabhi ou la médiathèque, mais </w:t>
      </w:r>
      <w:r w:rsidRPr="004D15AB">
        <w:rPr>
          <w:rFonts w:cstheme="minorHAnsi"/>
          <w:bCs/>
          <w:sz w:val="24"/>
          <w:szCs w:val="24"/>
        </w:rPr>
        <w:t xml:space="preserve">aussi d’accueillir les enfants, </w:t>
      </w:r>
      <w:r w:rsidR="0057298F">
        <w:rPr>
          <w:rFonts w:cstheme="minorHAnsi"/>
          <w:bCs/>
          <w:sz w:val="24"/>
          <w:szCs w:val="24"/>
        </w:rPr>
        <w:t>comme le</w:t>
      </w:r>
      <w:r w:rsidRPr="004D15AB">
        <w:rPr>
          <w:rFonts w:cstheme="minorHAnsi"/>
          <w:bCs/>
          <w:sz w:val="24"/>
          <w:szCs w:val="24"/>
        </w:rPr>
        <w:t xml:space="preserve"> multi-accueil l’Îlot câlin,</w:t>
      </w:r>
      <w:r w:rsidR="0057298F">
        <w:rPr>
          <w:rFonts w:cstheme="minorHAnsi"/>
          <w:bCs/>
          <w:sz w:val="24"/>
          <w:szCs w:val="24"/>
        </w:rPr>
        <w:t xml:space="preserve"> la crèche parentale Pigeon vole, les</w:t>
      </w:r>
      <w:r>
        <w:rPr>
          <w:rFonts w:cstheme="minorHAnsi"/>
          <w:bCs/>
          <w:sz w:val="24"/>
          <w:szCs w:val="24"/>
        </w:rPr>
        <w:t xml:space="preserve"> </w:t>
      </w:r>
      <w:r w:rsidR="0057298F">
        <w:rPr>
          <w:rFonts w:cstheme="minorHAnsi"/>
          <w:bCs/>
          <w:sz w:val="24"/>
          <w:szCs w:val="24"/>
        </w:rPr>
        <w:t xml:space="preserve">assistantes maternelles, les micro-crèches… Toutes ces structures maillent le territoire et entoure les </w:t>
      </w:r>
      <w:r w:rsidR="004B3088">
        <w:rPr>
          <w:rFonts w:cstheme="minorHAnsi"/>
          <w:bCs/>
          <w:sz w:val="24"/>
          <w:szCs w:val="24"/>
        </w:rPr>
        <w:t>familles</w:t>
      </w:r>
      <w:r w:rsidR="0057298F">
        <w:rPr>
          <w:rFonts w:cstheme="minorHAnsi"/>
          <w:bCs/>
          <w:sz w:val="24"/>
          <w:szCs w:val="24"/>
        </w:rPr>
        <w:t>, pour qu’</w:t>
      </w:r>
      <w:r w:rsidR="004B3088">
        <w:rPr>
          <w:rFonts w:cstheme="minorHAnsi"/>
          <w:bCs/>
          <w:sz w:val="24"/>
          <w:szCs w:val="24"/>
        </w:rPr>
        <w:t>elle</w:t>
      </w:r>
      <w:r w:rsidR="0057298F">
        <w:rPr>
          <w:rFonts w:cstheme="minorHAnsi"/>
          <w:bCs/>
          <w:sz w:val="24"/>
          <w:szCs w:val="24"/>
        </w:rPr>
        <w:t xml:space="preserve">s trouvent </w:t>
      </w:r>
      <w:r w:rsidR="00E231F4">
        <w:rPr>
          <w:rFonts w:cstheme="minorHAnsi"/>
          <w:bCs/>
          <w:sz w:val="24"/>
          <w:szCs w:val="24"/>
        </w:rPr>
        <w:t xml:space="preserve">des solutions </w:t>
      </w:r>
      <w:r w:rsidR="0057298F">
        <w:rPr>
          <w:rFonts w:cstheme="minorHAnsi"/>
          <w:bCs/>
          <w:sz w:val="24"/>
          <w:szCs w:val="24"/>
        </w:rPr>
        <w:t>!</w:t>
      </w:r>
    </w:p>
    <w:p w14:paraId="6A8F54A9" w14:textId="3EF437A4" w:rsidR="00CB23C0" w:rsidRPr="00CB23C0" w:rsidRDefault="00CB23C0" w:rsidP="00896B02">
      <w:pPr>
        <w:spacing w:after="0" w:line="360" w:lineRule="auto"/>
        <w:rPr>
          <w:rFonts w:cstheme="minorHAnsi"/>
          <w:bCs/>
          <w:color w:val="FF0000"/>
          <w:sz w:val="24"/>
          <w:szCs w:val="24"/>
        </w:rPr>
      </w:pPr>
      <w:r w:rsidRPr="00CB23C0">
        <w:rPr>
          <w:rFonts w:cstheme="minorHAnsi"/>
          <w:bCs/>
          <w:color w:val="FF0000"/>
          <w:sz w:val="24"/>
          <w:szCs w:val="24"/>
        </w:rPr>
        <w:t xml:space="preserve">Photo </w:t>
      </w:r>
      <w:bookmarkEnd w:id="2"/>
      <w:r w:rsidR="003E220B">
        <w:rPr>
          <w:rFonts w:cstheme="minorHAnsi"/>
          <w:bCs/>
          <w:color w:val="FF0000"/>
          <w:sz w:val="24"/>
          <w:szCs w:val="24"/>
        </w:rPr>
        <w:t>Isabelle Raimbault</w:t>
      </w:r>
    </w:p>
    <w:sectPr w:rsidR="00CB23C0" w:rsidRPr="00CB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7758D" w14:textId="77777777" w:rsidR="0092551F" w:rsidRDefault="0092551F" w:rsidP="00612CD4">
      <w:pPr>
        <w:spacing w:after="0" w:line="240" w:lineRule="auto"/>
      </w:pPr>
      <w:r>
        <w:separator/>
      </w:r>
    </w:p>
  </w:endnote>
  <w:endnote w:type="continuationSeparator" w:id="0">
    <w:p w14:paraId="7547CC55" w14:textId="77777777" w:rsidR="0092551F" w:rsidRDefault="0092551F" w:rsidP="00612CD4">
      <w:pPr>
        <w:spacing w:after="0" w:line="240" w:lineRule="auto"/>
      </w:pPr>
      <w:r>
        <w:continuationSeparator/>
      </w:r>
    </w:p>
  </w:endnote>
  <w:endnote w:type="continuationNotice" w:id="1">
    <w:p w14:paraId="0F113C36" w14:textId="77777777" w:rsidR="0092551F" w:rsidRDefault="00925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eHumanistSans">
    <w:panose1 w:val="02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A210B" w14:textId="77777777" w:rsidR="0092551F" w:rsidRDefault="0092551F" w:rsidP="00612CD4">
      <w:pPr>
        <w:spacing w:after="0" w:line="240" w:lineRule="auto"/>
      </w:pPr>
      <w:r>
        <w:separator/>
      </w:r>
    </w:p>
  </w:footnote>
  <w:footnote w:type="continuationSeparator" w:id="0">
    <w:p w14:paraId="7911D483" w14:textId="77777777" w:rsidR="0092551F" w:rsidRDefault="0092551F" w:rsidP="00612CD4">
      <w:pPr>
        <w:spacing w:after="0" w:line="240" w:lineRule="auto"/>
      </w:pPr>
      <w:r>
        <w:continuationSeparator/>
      </w:r>
    </w:p>
  </w:footnote>
  <w:footnote w:type="continuationNotice" w:id="1">
    <w:p w14:paraId="30640608" w14:textId="77777777" w:rsidR="0092551F" w:rsidRDefault="009255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1A3C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B20D7"/>
    <w:multiLevelType w:val="hybridMultilevel"/>
    <w:tmpl w:val="F1307774"/>
    <w:lvl w:ilvl="0" w:tplc="E362D61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C0E8F"/>
    <w:multiLevelType w:val="hybridMultilevel"/>
    <w:tmpl w:val="5282BFFC"/>
    <w:lvl w:ilvl="0" w:tplc="D0F83AC0">
      <w:start w:val="1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03038"/>
    <w:multiLevelType w:val="hybridMultilevel"/>
    <w:tmpl w:val="176E485E"/>
    <w:lvl w:ilvl="0" w:tplc="BFA00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82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08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62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A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E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A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A3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0B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174868"/>
    <w:multiLevelType w:val="hybridMultilevel"/>
    <w:tmpl w:val="E0F4A874"/>
    <w:lvl w:ilvl="0" w:tplc="2F38EAE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F15D8"/>
    <w:multiLevelType w:val="hybridMultilevel"/>
    <w:tmpl w:val="480C45FC"/>
    <w:lvl w:ilvl="0" w:tplc="FD06791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71A5"/>
    <w:multiLevelType w:val="hybridMultilevel"/>
    <w:tmpl w:val="6CE64D96"/>
    <w:lvl w:ilvl="0" w:tplc="7B9EBC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53FA"/>
    <w:multiLevelType w:val="hybridMultilevel"/>
    <w:tmpl w:val="0C661394"/>
    <w:lvl w:ilvl="0" w:tplc="4E14B7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4FB6"/>
    <w:multiLevelType w:val="multilevel"/>
    <w:tmpl w:val="5952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7722F"/>
    <w:multiLevelType w:val="hybridMultilevel"/>
    <w:tmpl w:val="CFCC5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C179E"/>
    <w:multiLevelType w:val="hybridMultilevel"/>
    <w:tmpl w:val="693C9D62"/>
    <w:lvl w:ilvl="0" w:tplc="675CA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CA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C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E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04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6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E7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CA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07D5F"/>
    <w:multiLevelType w:val="hybridMultilevel"/>
    <w:tmpl w:val="0FA47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7EE9"/>
    <w:multiLevelType w:val="hybridMultilevel"/>
    <w:tmpl w:val="52CE04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607976"/>
    <w:multiLevelType w:val="hybridMultilevel"/>
    <w:tmpl w:val="EFDA3A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C92AC4"/>
    <w:multiLevelType w:val="multilevel"/>
    <w:tmpl w:val="D714B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22D6132B"/>
    <w:multiLevelType w:val="hybridMultilevel"/>
    <w:tmpl w:val="CAB295B2"/>
    <w:lvl w:ilvl="0" w:tplc="9184E200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410F9"/>
    <w:multiLevelType w:val="multilevel"/>
    <w:tmpl w:val="A47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6350D"/>
    <w:multiLevelType w:val="hybridMultilevel"/>
    <w:tmpl w:val="3ABCB71A"/>
    <w:lvl w:ilvl="0" w:tplc="A45E2B08">
      <w:start w:val="35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1FBE"/>
    <w:multiLevelType w:val="hybridMultilevel"/>
    <w:tmpl w:val="D95AE22C"/>
    <w:lvl w:ilvl="0" w:tplc="3F2620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E7457"/>
    <w:multiLevelType w:val="hybridMultilevel"/>
    <w:tmpl w:val="059A62D8"/>
    <w:lvl w:ilvl="0" w:tplc="79D46090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B2241"/>
    <w:multiLevelType w:val="hybridMultilevel"/>
    <w:tmpl w:val="F68AA75E"/>
    <w:lvl w:ilvl="0" w:tplc="5B203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17FD"/>
    <w:multiLevelType w:val="hybridMultilevel"/>
    <w:tmpl w:val="E37E1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09C7"/>
    <w:multiLevelType w:val="hybridMultilevel"/>
    <w:tmpl w:val="A768D272"/>
    <w:lvl w:ilvl="0" w:tplc="F97A4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4C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2A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65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28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8B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42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6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B142FC"/>
    <w:multiLevelType w:val="hybridMultilevel"/>
    <w:tmpl w:val="DA2EC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40720"/>
    <w:multiLevelType w:val="hybridMultilevel"/>
    <w:tmpl w:val="D89EBD76"/>
    <w:lvl w:ilvl="0" w:tplc="553676EC">
      <w:start w:val="1"/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34FC4"/>
    <w:multiLevelType w:val="hybridMultilevel"/>
    <w:tmpl w:val="4052D6A6"/>
    <w:lvl w:ilvl="0" w:tplc="ECDE8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81121"/>
    <w:multiLevelType w:val="hybridMultilevel"/>
    <w:tmpl w:val="BCE29ADE"/>
    <w:lvl w:ilvl="0" w:tplc="97C03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304472"/>
    <w:multiLevelType w:val="hybridMultilevel"/>
    <w:tmpl w:val="861E904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93627"/>
    <w:multiLevelType w:val="hybridMultilevel"/>
    <w:tmpl w:val="8D00E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D1586"/>
    <w:multiLevelType w:val="hybridMultilevel"/>
    <w:tmpl w:val="E7262F9E"/>
    <w:lvl w:ilvl="0" w:tplc="21FAE8D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B0183"/>
    <w:multiLevelType w:val="multilevel"/>
    <w:tmpl w:val="6DCC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C7B3D"/>
    <w:multiLevelType w:val="hybridMultilevel"/>
    <w:tmpl w:val="E43C5E60"/>
    <w:lvl w:ilvl="0" w:tplc="1D4C6E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62EF0"/>
    <w:multiLevelType w:val="hybridMultilevel"/>
    <w:tmpl w:val="7FCE5EEC"/>
    <w:lvl w:ilvl="0" w:tplc="D7BCF808">
      <w:start w:val="1"/>
      <w:numFmt w:val="decimalZero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86D89"/>
    <w:multiLevelType w:val="hybridMultilevel"/>
    <w:tmpl w:val="AC025CA8"/>
    <w:lvl w:ilvl="0" w:tplc="327059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C4F7F"/>
    <w:multiLevelType w:val="multilevel"/>
    <w:tmpl w:val="E13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931C7"/>
    <w:multiLevelType w:val="hybridMultilevel"/>
    <w:tmpl w:val="08805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05E2B"/>
    <w:multiLevelType w:val="multilevel"/>
    <w:tmpl w:val="E6F8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6324A8"/>
    <w:multiLevelType w:val="hybridMultilevel"/>
    <w:tmpl w:val="E2382F14"/>
    <w:lvl w:ilvl="0" w:tplc="743229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C037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A16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272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CC6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0FD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1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E50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CF5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62DFB"/>
    <w:multiLevelType w:val="hybridMultilevel"/>
    <w:tmpl w:val="5254EB9A"/>
    <w:lvl w:ilvl="0" w:tplc="FD06791A">
      <w:start w:val="5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0416693">
    <w:abstractNumId w:val="7"/>
  </w:num>
  <w:num w:numId="2" w16cid:durableId="1933658479">
    <w:abstractNumId w:val="34"/>
  </w:num>
  <w:num w:numId="3" w16cid:durableId="1630470458">
    <w:abstractNumId w:val="19"/>
  </w:num>
  <w:num w:numId="4" w16cid:durableId="1714845768">
    <w:abstractNumId w:val="4"/>
  </w:num>
  <w:num w:numId="5" w16cid:durableId="594630339">
    <w:abstractNumId w:val="32"/>
  </w:num>
  <w:num w:numId="6" w16cid:durableId="664404846">
    <w:abstractNumId w:val="29"/>
  </w:num>
  <w:num w:numId="7" w16cid:durableId="1530609225">
    <w:abstractNumId w:val="15"/>
  </w:num>
  <w:num w:numId="8" w16cid:durableId="9628103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802355">
    <w:abstractNumId w:val="37"/>
  </w:num>
  <w:num w:numId="10" w16cid:durableId="1373504203">
    <w:abstractNumId w:val="25"/>
  </w:num>
  <w:num w:numId="11" w16cid:durableId="1884170474">
    <w:abstractNumId w:val="30"/>
  </w:num>
  <w:num w:numId="12" w16cid:durableId="1708987915">
    <w:abstractNumId w:val="8"/>
  </w:num>
  <w:num w:numId="13" w16cid:durableId="1070732812">
    <w:abstractNumId w:val="24"/>
  </w:num>
  <w:num w:numId="14" w16cid:durableId="1661153439">
    <w:abstractNumId w:val="13"/>
  </w:num>
  <w:num w:numId="15" w16cid:durableId="1378895440">
    <w:abstractNumId w:val="33"/>
  </w:num>
  <w:num w:numId="16" w16cid:durableId="593368237">
    <w:abstractNumId w:val="31"/>
  </w:num>
  <w:num w:numId="17" w16cid:durableId="1443912112">
    <w:abstractNumId w:val="27"/>
  </w:num>
  <w:num w:numId="18" w16cid:durableId="253904930">
    <w:abstractNumId w:val="18"/>
  </w:num>
  <w:num w:numId="19" w16cid:durableId="807431428">
    <w:abstractNumId w:val="16"/>
  </w:num>
  <w:num w:numId="20" w16cid:durableId="2044861120">
    <w:abstractNumId w:val="14"/>
  </w:num>
  <w:num w:numId="21" w16cid:durableId="6450082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7231586">
    <w:abstractNumId w:val="2"/>
  </w:num>
  <w:num w:numId="23" w16cid:durableId="1537505302">
    <w:abstractNumId w:val="26"/>
  </w:num>
  <w:num w:numId="24" w16cid:durableId="820196205">
    <w:abstractNumId w:val="1"/>
  </w:num>
  <w:num w:numId="25" w16cid:durableId="1812483732">
    <w:abstractNumId w:val="9"/>
  </w:num>
  <w:num w:numId="26" w16cid:durableId="273482372">
    <w:abstractNumId w:val="23"/>
  </w:num>
  <w:num w:numId="27" w16cid:durableId="912810602">
    <w:abstractNumId w:val="20"/>
  </w:num>
  <w:num w:numId="28" w16cid:durableId="665863649">
    <w:abstractNumId w:val="5"/>
  </w:num>
  <w:num w:numId="29" w16cid:durableId="1810828558">
    <w:abstractNumId w:val="38"/>
  </w:num>
  <w:num w:numId="30" w16cid:durableId="259725517">
    <w:abstractNumId w:val="12"/>
  </w:num>
  <w:num w:numId="31" w16cid:durableId="347829314">
    <w:abstractNumId w:val="28"/>
  </w:num>
  <w:num w:numId="32" w16cid:durableId="1968927573">
    <w:abstractNumId w:val="21"/>
  </w:num>
  <w:num w:numId="33" w16cid:durableId="284386203">
    <w:abstractNumId w:val="35"/>
  </w:num>
  <w:num w:numId="34" w16cid:durableId="364908392">
    <w:abstractNumId w:val="6"/>
  </w:num>
  <w:num w:numId="35" w16cid:durableId="1639918040">
    <w:abstractNumId w:val="3"/>
  </w:num>
  <w:num w:numId="36" w16cid:durableId="506791220">
    <w:abstractNumId w:val="22"/>
  </w:num>
  <w:num w:numId="37" w16cid:durableId="1922333557">
    <w:abstractNumId w:val="10"/>
  </w:num>
  <w:num w:numId="38" w16cid:durableId="199754991">
    <w:abstractNumId w:val="0"/>
  </w:num>
  <w:num w:numId="39" w16cid:durableId="1002398079">
    <w:abstractNumId w:val="11"/>
  </w:num>
  <w:num w:numId="40" w16cid:durableId="18017244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CE"/>
    <w:rsid w:val="00001F85"/>
    <w:rsid w:val="00002C22"/>
    <w:rsid w:val="00003994"/>
    <w:rsid w:val="00003B8F"/>
    <w:rsid w:val="00003D71"/>
    <w:rsid w:val="00004380"/>
    <w:rsid w:val="00007FC3"/>
    <w:rsid w:val="00015C39"/>
    <w:rsid w:val="00020D1C"/>
    <w:rsid w:val="000216C3"/>
    <w:rsid w:val="00021CB4"/>
    <w:rsid w:val="00023BB4"/>
    <w:rsid w:val="00024ACB"/>
    <w:rsid w:val="00031944"/>
    <w:rsid w:val="00032381"/>
    <w:rsid w:val="000342DF"/>
    <w:rsid w:val="00036411"/>
    <w:rsid w:val="00042338"/>
    <w:rsid w:val="000455EC"/>
    <w:rsid w:val="000472F5"/>
    <w:rsid w:val="00051749"/>
    <w:rsid w:val="00057232"/>
    <w:rsid w:val="00062C1B"/>
    <w:rsid w:val="000651E4"/>
    <w:rsid w:val="00067C74"/>
    <w:rsid w:val="00072347"/>
    <w:rsid w:val="000766D7"/>
    <w:rsid w:val="000924DE"/>
    <w:rsid w:val="000A1768"/>
    <w:rsid w:val="000A1AE8"/>
    <w:rsid w:val="000A2A70"/>
    <w:rsid w:val="000A3156"/>
    <w:rsid w:val="000B2209"/>
    <w:rsid w:val="000B5BB9"/>
    <w:rsid w:val="000B60B3"/>
    <w:rsid w:val="000C0892"/>
    <w:rsid w:val="000C14D1"/>
    <w:rsid w:val="000C4D5C"/>
    <w:rsid w:val="000C73E8"/>
    <w:rsid w:val="000D0113"/>
    <w:rsid w:val="000D0E0F"/>
    <w:rsid w:val="000D12E3"/>
    <w:rsid w:val="000D38D5"/>
    <w:rsid w:val="000D7FF1"/>
    <w:rsid w:val="000E58B7"/>
    <w:rsid w:val="000E7E09"/>
    <w:rsid w:val="000F0B8D"/>
    <w:rsid w:val="000F4EF2"/>
    <w:rsid w:val="000F5AF4"/>
    <w:rsid w:val="000F6BA7"/>
    <w:rsid w:val="000F7E63"/>
    <w:rsid w:val="00100341"/>
    <w:rsid w:val="001141FA"/>
    <w:rsid w:val="00116282"/>
    <w:rsid w:val="00125BEE"/>
    <w:rsid w:val="0013096A"/>
    <w:rsid w:val="00134DD8"/>
    <w:rsid w:val="00134FB5"/>
    <w:rsid w:val="00142F8E"/>
    <w:rsid w:val="00146EE3"/>
    <w:rsid w:val="001470A1"/>
    <w:rsid w:val="001506B0"/>
    <w:rsid w:val="0015283A"/>
    <w:rsid w:val="00152861"/>
    <w:rsid w:val="00154C47"/>
    <w:rsid w:val="00155659"/>
    <w:rsid w:val="0016086D"/>
    <w:rsid w:val="00161C0B"/>
    <w:rsid w:val="001630CD"/>
    <w:rsid w:val="00167296"/>
    <w:rsid w:val="001716CC"/>
    <w:rsid w:val="00173E65"/>
    <w:rsid w:val="0017464C"/>
    <w:rsid w:val="001760B5"/>
    <w:rsid w:val="0018057B"/>
    <w:rsid w:val="00182CB4"/>
    <w:rsid w:val="00184777"/>
    <w:rsid w:val="00184B5F"/>
    <w:rsid w:val="001862C2"/>
    <w:rsid w:val="00186689"/>
    <w:rsid w:val="001922E5"/>
    <w:rsid w:val="00195693"/>
    <w:rsid w:val="001958FE"/>
    <w:rsid w:val="00197468"/>
    <w:rsid w:val="00197E5F"/>
    <w:rsid w:val="001A0C77"/>
    <w:rsid w:val="001A1939"/>
    <w:rsid w:val="001A32EE"/>
    <w:rsid w:val="001A3404"/>
    <w:rsid w:val="001A3B1C"/>
    <w:rsid w:val="001A56AD"/>
    <w:rsid w:val="001B4624"/>
    <w:rsid w:val="001B6DAC"/>
    <w:rsid w:val="001B720E"/>
    <w:rsid w:val="001C0CAF"/>
    <w:rsid w:val="001C43A9"/>
    <w:rsid w:val="001C5926"/>
    <w:rsid w:val="001C596D"/>
    <w:rsid w:val="001D078E"/>
    <w:rsid w:val="001D0F55"/>
    <w:rsid w:val="001D1CB6"/>
    <w:rsid w:val="001D3DA6"/>
    <w:rsid w:val="001D4AB1"/>
    <w:rsid w:val="001D59BB"/>
    <w:rsid w:val="001E0B34"/>
    <w:rsid w:val="001E0EAA"/>
    <w:rsid w:val="001E38B3"/>
    <w:rsid w:val="001E4A47"/>
    <w:rsid w:val="001E4DCC"/>
    <w:rsid w:val="001E566D"/>
    <w:rsid w:val="001E79E3"/>
    <w:rsid w:val="001F457C"/>
    <w:rsid w:val="001F4968"/>
    <w:rsid w:val="001F5E4C"/>
    <w:rsid w:val="001F60AE"/>
    <w:rsid w:val="001F6723"/>
    <w:rsid w:val="001F7FE8"/>
    <w:rsid w:val="002020BF"/>
    <w:rsid w:val="002072C1"/>
    <w:rsid w:val="002113F3"/>
    <w:rsid w:val="00211845"/>
    <w:rsid w:val="00216373"/>
    <w:rsid w:val="00216754"/>
    <w:rsid w:val="00221259"/>
    <w:rsid w:val="0022501C"/>
    <w:rsid w:val="002319AF"/>
    <w:rsid w:val="00240854"/>
    <w:rsid w:val="00244965"/>
    <w:rsid w:val="00250589"/>
    <w:rsid w:val="00250C9D"/>
    <w:rsid w:val="00256B24"/>
    <w:rsid w:val="0026030E"/>
    <w:rsid w:val="00261C54"/>
    <w:rsid w:val="00262E51"/>
    <w:rsid w:val="00263F1D"/>
    <w:rsid w:val="002644AA"/>
    <w:rsid w:val="00265176"/>
    <w:rsid w:val="0026575D"/>
    <w:rsid w:val="002669EA"/>
    <w:rsid w:val="00276B9E"/>
    <w:rsid w:val="00281367"/>
    <w:rsid w:val="002814F3"/>
    <w:rsid w:val="00294F77"/>
    <w:rsid w:val="002A131F"/>
    <w:rsid w:val="002A188E"/>
    <w:rsid w:val="002A3507"/>
    <w:rsid w:val="002A36CC"/>
    <w:rsid w:val="002A388B"/>
    <w:rsid w:val="002A5A9E"/>
    <w:rsid w:val="002B094F"/>
    <w:rsid w:val="002C2A74"/>
    <w:rsid w:val="002C30B8"/>
    <w:rsid w:val="002C5DB0"/>
    <w:rsid w:val="002C7B03"/>
    <w:rsid w:val="002D36DA"/>
    <w:rsid w:val="002D4255"/>
    <w:rsid w:val="002D427D"/>
    <w:rsid w:val="002D715B"/>
    <w:rsid w:val="002D7A8B"/>
    <w:rsid w:val="002E0197"/>
    <w:rsid w:val="002E733B"/>
    <w:rsid w:val="002E771C"/>
    <w:rsid w:val="002F00F7"/>
    <w:rsid w:val="002F3A3B"/>
    <w:rsid w:val="002F3B55"/>
    <w:rsid w:val="003010C6"/>
    <w:rsid w:val="00301D40"/>
    <w:rsid w:val="00306DFE"/>
    <w:rsid w:val="00307683"/>
    <w:rsid w:val="0031316F"/>
    <w:rsid w:val="00313F0F"/>
    <w:rsid w:val="00322F19"/>
    <w:rsid w:val="003231C7"/>
    <w:rsid w:val="00323D9F"/>
    <w:rsid w:val="00327D4F"/>
    <w:rsid w:val="003366C0"/>
    <w:rsid w:val="0034473F"/>
    <w:rsid w:val="0034636E"/>
    <w:rsid w:val="003521B4"/>
    <w:rsid w:val="00354F2F"/>
    <w:rsid w:val="00355F7E"/>
    <w:rsid w:val="00356B20"/>
    <w:rsid w:val="003676B5"/>
    <w:rsid w:val="00367EC1"/>
    <w:rsid w:val="003708D7"/>
    <w:rsid w:val="00372C00"/>
    <w:rsid w:val="003769E4"/>
    <w:rsid w:val="00376C70"/>
    <w:rsid w:val="0037786B"/>
    <w:rsid w:val="00382CE1"/>
    <w:rsid w:val="00385467"/>
    <w:rsid w:val="00390854"/>
    <w:rsid w:val="00391C25"/>
    <w:rsid w:val="00393489"/>
    <w:rsid w:val="003944B1"/>
    <w:rsid w:val="003966E1"/>
    <w:rsid w:val="003A43DD"/>
    <w:rsid w:val="003B004E"/>
    <w:rsid w:val="003B4E86"/>
    <w:rsid w:val="003B5A03"/>
    <w:rsid w:val="003B5F5E"/>
    <w:rsid w:val="003C244E"/>
    <w:rsid w:val="003C5121"/>
    <w:rsid w:val="003C5F2C"/>
    <w:rsid w:val="003D334E"/>
    <w:rsid w:val="003E2198"/>
    <w:rsid w:val="003E220B"/>
    <w:rsid w:val="003E3897"/>
    <w:rsid w:val="003E4A96"/>
    <w:rsid w:val="003E51C9"/>
    <w:rsid w:val="003E5855"/>
    <w:rsid w:val="003E6070"/>
    <w:rsid w:val="003E690B"/>
    <w:rsid w:val="003E70A9"/>
    <w:rsid w:val="003F2E10"/>
    <w:rsid w:val="003F3903"/>
    <w:rsid w:val="003F3FD3"/>
    <w:rsid w:val="003F5E6F"/>
    <w:rsid w:val="00404572"/>
    <w:rsid w:val="0041327A"/>
    <w:rsid w:val="004151B5"/>
    <w:rsid w:val="00420532"/>
    <w:rsid w:val="00421EE3"/>
    <w:rsid w:val="004231D5"/>
    <w:rsid w:val="004260CA"/>
    <w:rsid w:val="00431AFE"/>
    <w:rsid w:val="00432388"/>
    <w:rsid w:val="00432CF2"/>
    <w:rsid w:val="004334B0"/>
    <w:rsid w:val="004340BD"/>
    <w:rsid w:val="00434A43"/>
    <w:rsid w:val="00442A5A"/>
    <w:rsid w:val="00443928"/>
    <w:rsid w:val="004541A8"/>
    <w:rsid w:val="00454F6A"/>
    <w:rsid w:val="00456D06"/>
    <w:rsid w:val="00461817"/>
    <w:rsid w:val="004708EE"/>
    <w:rsid w:val="00472996"/>
    <w:rsid w:val="004738A8"/>
    <w:rsid w:val="0048404B"/>
    <w:rsid w:val="004862ED"/>
    <w:rsid w:val="004874C7"/>
    <w:rsid w:val="00491E13"/>
    <w:rsid w:val="00495A0A"/>
    <w:rsid w:val="004967AE"/>
    <w:rsid w:val="004A00DC"/>
    <w:rsid w:val="004A5B5A"/>
    <w:rsid w:val="004A61B7"/>
    <w:rsid w:val="004B3088"/>
    <w:rsid w:val="004C3C70"/>
    <w:rsid w:val="004C5130"/>
    <w:rsid w:val="004C5CDD"/>
    <w:rsid w:val="004D06E5"/>
    <w:rsid w:val="004D15AB"/>
    <w:rsid w:val="004D3E7D"/>
    <w:rsid w:val="004D7739"/>
    <w:rsid w:val="004D7913"/>
    <w:rsid w:val="004E6D49"/>
    <w:rsid w:val="004E74DE"/>
    <w:rsid w:val="004F5BE9"/>
    <w:rsid w:val="004F7824"/>
    <w:rsid w:val="005019E8"/>
    <w:rsid w:val="005042C3"/>
    <w:rsid w:val="005058F5"/>
    <w:rsid w:val="00512E14"/>
    <w:rsid w:val="0051325C"/>
    <w:rsid w:val="00515830"/>
    <w:rsid w:val="00517F04"/>
    <w:rsid w:val="00522F44"/>
    <w:rsid w:val="005250F5"/>
    <w:rsid w:val="00526616"/>
    <w:rsid w:val="00531016"/>
    <w:rsid w:val="00532DD1"/>
    <w:rsid w:val="0054003D"/>
    <w:rsid w:val="0054194A"/>
    <w:rsid w:val="00541B13"/>
    <w:rsid w:val="00544AED"/>
    <w:rsid w:val="0054737B"/>
    <w:rsid w:val="00550B87"/>
    <w:rsid w:val="00550D06"/>
    <w:rsid w:val="0055129C"/>
    <w:rsid w:val="0055756C"/>
    <w:rsid w:val="0056541E"/>
    <w:rsid w:val="00565D17"/>
    <w:rsid w:val="005676E9"/>
    <w:rsid w:val="005723DF"/>
    <w:rsid w:val="0057298F"/>
    <w:rsid w:val="00574703"/>
    <w:rsid w:val="00577268"/>
    <w:rsid w:val="00577976"/>
    <w:rsid w:val="00581C26"/>
    <w:rsid w:val="00593C9B"/>
    <w:rsid w:val="005A1EEB"/>
    <w:rsid w:val="005A7B5C"/>
    <w:rsid w:val="005B3119"/>
    <w:rsid w:val="005B3636"/>
    <w:rsid w:val="005B5DEB"/>
    <w:rsid w:val="005B67DE"/>
    <w:rsid w:val="005C0261"/>
    <w:rsid w:val="005C0475"/>
    <w:rsid w:val="005C24F0"/>
    <w:rsid w:val="005C432E"/>
    <w:rsid w:val="005C55F1"/>
    <w:rsid w:val="005C6397"/>
    <w:rsid w:val="005D15AC"/>
    <w:rsid w:val="005D5424"/>
    <w:rsid w:val="005D5DFB"/>
    <w:rsid w:val="005D645F"/>
    <w:rsid w:val="005D7786"/>
    <w:rsid w:val="005E07C1"/>
    <w:rsid w:val="005E4346"/>
    <w:rsid w:val="005E62A3"/>
    <w:rsid w:val="005E7B04"/>
    <w:rsid w:val="005F05B7"/>
    <w:rsid w:val="005F079C"/>
    <w:rsid w:val="005F0BC5"/>
    <w:rsid w:val="005F149F"/>
    <w:rsid w:val="005F267E"/>
    <w:rsid w:val="005F6270"/>
    <w:rsid w:val="006051A4"/>
    <w:rsid w:val="006060CA"/>
    <w:rsid w:val="00612CD4"/>
    <w:rsid w:val="00613B8F"/>
    <w:rsid w:val="00615C2B"/>
    <w:rsid w:val="00617B36"/>
    <w:rsid w:val="00620971"/>
    <w:rsid w:val="0062130A"/>
    <w:rsid w:val="006217B0"/>
    <w:rsid w:val="00622097"/>
    <w:rsid w:val="00623B00"/>
    <w:rsid w:val="00633FFE"/>
    <w:rsid w:val="00634245"/>
    <w:rsid w:val="00641283"/>
    <w:rsid w:val="00642EE6"/>
    <w:rsid w:val="0064776C"/>
    <w:rsid w:val="00650931"/>
    <w:rsid w:val="00651334"/>
    <w:rsid w:val="00652397"/>
    <w:rsid w:val="00656FB1"/>
    <w:rsid w:val="006606BB"/>
    <w:rsid w:val="00661581"/>
    <w:rsid w:val="006618B0"/>
    <w:rsid w:val="00661F04"/>
    <w:rsid w:val="0066419E"/>
    <w:rsid w:val="00666527"/>
    <w:rsid w:val="00666CE0"/>
    <w:rsid w:val="006675D5"/>
    <w:rsid w:val="00670047"/>
    <w:rsid w:val="00671EFF"/>
    <w:rsid w:val="00672EB2"/>
    <w:rsid w:val="006735F2"/>
    <w:rsid w:val="0067374D"/>
    <w:rsid w:val="00676587"/>
    <w:rsid w:val="00676636"/>
    <w:rsid w:val="00682E0B"/>
    <w:rsid w:val="00691A60"/>
    <w:rsid w:val="00694043"/>
    <w:rsid w:val="006A3CCA"/>
    <w:rsid w:val="006B2E24"/>
    <w:rsid w:val="006B4390"/>
    <w:rsid w:val="006B62FD"/>
    <w:rsid w:val="006C1076"/>
    <w:rsid w:val="006C1B8C"/>
    <w:rsid w:val="006C715F"/>
    <w:rsid w:val="006C74B3"/>
    <w:rsid w:val="006D009F"/>
    <w:rsid w:val="006D050A"/>
    <w:rsid w:val="006D4107"/>
    <w:rsid w:val="006D4AA0"/>
    <w:rsid w:val="006D63AA"/>
    <w:rsid w:val="006D71E3"/>
    <w:rsid w:val="006E6F71"/>
    <w:rsid w:val="006E6FD6"/>
    <w:rsid w:val="006F2B60"/>
    <w:rsid w:val="006F73E3"/>
    <w:rsid w:val="00701627"/>
    <w:rsid w:val="00703269"/>
    <w:rsid w:val="00713272"/>
    <w:rsid w:val="00713F73"/>
    <w:rsid w:val="00716AB9"/>
    <w:rsid w:val="00717613"/>
    <w:rsid w:val="007251D9"/>
    <w:rsid w:val="00726689"/>
    <w:rsid w:val="00727EE0"/>
    <w:rsid w:val="007338B8"/>
    <w:rsid w:val="00733BB5"/>
    <w:rsid w:val="00733DC5"/>
    <w:rsid w:val="00735870"/>
    <w:rsid w:val="00746D04"/>
    <w:rsid w:val="0075232D"/>
    <w:rsid w:val="007609A5"/>
    <w:rsid w:val="00763396"/>
    <w:rsid w:val="0076348F"/>
    <w:rsid w:val="00764F7F"/>
    <w:rsid w:val="007708BF"/>
    <w:rsid w:val="00771229"/>
    <w:rsid w:val="00775457"/>
    <w:rsid w:val="00776E7D"/>
    <w:rsid w:val="007855FA"/>
    <w:rsid w:val="00786AA4"/>
    <w:rsid w:val="0079105B"/>
    <w:rsid w:val="007937FE"/>
    <w:rsid w:val="00793C29"/>
    <w:rsid w:val="007A51CA"/>
    <w:rsid w:val="007A632B"/>
    <w:rsid w:val="007B1D0C"/>
    <w:rsid w:val="007B3A9B"/>
    <w:rsid w:val="007B4BEE"/>
    <w:rsid w:val="007B6910"/>
    <w:rsid w:val="007C0FD9"/>
    <w:rsid w:val="007C4436"/>
    <w:rsid w:val="007D1D62"/>
    <w:rsid w:val="007D2F1A"/>
    <w:rsid w:val="007D37BB"/>
    <w:rsid w:val="007D38CB"/>
    <w:rsid w:val="007D78A3"/>
    <w:rsid w:val="007E127D"/>
    <w:rsid w:val="007E1D5E"/>
    <w:rsid w:val="007E3ED9"/>
    <w:rsid w:val="007E400B"/>
    <w:rsid w:val="007E5B77"/>
    <w:rsid w:val="007F06E6"/>
    <w:rsid w:val="007F210A"/>
    <w:rsid w:val="007F4934"/>
    <w:rsid w:val="007F4FB8"/>
    <w:rsid w:val="0080053C"/>
    <w:rsid w:val="00803BBF"/>
    <w:rsid w:val="008059DB"/>
    <w:rsid w:val="00811C8A"/>
    <w:rsid w:val="00813C72"/>
    <w:rsid w:val="00817C43"/>
    <w:rsid w:val="008206B7"/>
    <w:rsid w:val="00822452"/>
    <w:rsid w:val="00824F5C"/>
    <w:rsid w:val="00834A55"/>
    <w:rsid w:val="008354C5"/>
    <w:rsid w:val="00842EF2"/>
    <w:rsid w:val="00845143"/>
    <w:rsid w:val="008621D0"/>
    <w:rsid w:val="008675A7"/>
    <w:rsid w:val="00867FEE"/>
    <w:rsid w:val="00872A68"/>
    <w:rsid w:val="00874A2B"/>
    <w:rsid w:val="0087589F"/>
    <w:rsid w:val="00880589"/>
    <w:rsid w:val="0088130C"/>
    <w:rsid w:val="00881C88"/>
    <w:rsid w:val="00883050"/>
    <w:rsid w:val="00896B02"/>
    <w:rsid w:val="00897E4A"/>
    <w:rsid w:val="008A1764"/>
    <w:rsid w:val="008A1C9D"/>
    <w:rsid w:val="008B1519"/>
    <w:rsid w:val="008B27B3"/>
    <w:rsid w:val="008B4156"/>
    <w:rsid w:val="008B64CC"/>
    <w:rsid w:val="008B6FAC"/>
    <w:rsid w:val="008B728A"/>
    <w:rsid w:val="008C2DE6"/>
    <w:rsid w:val="008C38CA"/>
    <w:rsid w:val="008C55C3"/>
    <w:rsid w:val="008D5ACA"/>
    <w:rsid w:val="008E776E"/>
    <w:rsid w:val="008F0075"/>
    <w:rsid w:val="008F385D"/>
    <w:rsid w:val="008F4CBA"/>
    <w:rsid w:val="0090190D"/>
    <w:rsid w:val="009030D0"/>
    <w:rsid w:val="00905162"/>
    <w:rsid w:val="0090718F"/>
    <w:rsid w:val="009106F3"/>
    <w:rsid w:val="009163E5"/>
    <w:rsid w:val="009166BE"/>
    <w:rsid w:val="0092043F"/>
    <w:rsid w:val="00924C13"/>
    <w:rsid w:val="0092551F"/>
    <w:rsid w:val="009265CE"/>
    <w:rsid w:val="009279EF"/>
    <w:rsid w:val="00931DC4"/>
    <w:rsid w:val="009324E9"/>
    <w:rsid w:val="00932B86"/>
    <w:rsid w:val="009331CD"/>
    <w:rsid w:val="00935C10"/>
    <w:rsid w:val="00936922"/>
    <w:rsid w:val="00937648"/>
    <w:rsid w:val="00940AA2"/>
    <w:rsid w:val="0094120A"/>
    <w:rsid w:val="00942CE7"/>
    <w:rsid w:val="009453BF"/>
    <w:rsid w:val="00956CBD"/>
    <w:rsid w:val="00963D42"/>
    <w:rsid w:val="00966D75"/>
    <w:rsid w:val="0097060A"/>
    <w:rsid w:val="00971D97"/>
    <w:rsid w:val="00981DCA"/>
    <w:rsid w:val="009865A3"/>
    <w:rsid w:val="00986E06"/>
    <w:rsid w:val="00990BAC"/>
    <w:rsid w:val="00991498"/>
    <w:rsid w:val="009967A0"/>
    <w:rsid w:val="009A3F9A"/>
    <w:rsid w:val="009A4670"/>
    <w:rsid w:val="009A5B76"/>
    <w:rsid w:val="009B0396"/>
    <w:rsid w:val="009B1690"/>
    <w:rsid w:val="009B2791"/>
    <w:rsid w:val="009B3FFE"/>
    <w:rsid w:val="009B53B6"/>
    <w:rsid w:val="009B6D30"/>
    <w:rsid w:val="009C4502"/>
    <w:rsid w:val="009C720E"/>
    <w:rsid w:val="009D0311"/>
    <w:rsid w:val="009D1DFC"/>
    <w:rsid w:val="009D21F1"/>
    <w:rsid w:val="009D4430"/>
    <w:rsid w:val="009D5C69"/>
    <w:rsid w:val="009E19FA"/>
    <w:rsid w:val="009E6A4E"/>
    <w:rsid w:val="009E785C"/>
    <w:rsid w:val="009F46FF"/>
    <w:rsid w:val="00A00491"/>
    <w:rsid w:val="00A00BA2"/>
    <w:rsid w:val="00A00BF5"/>
    <w:rsid w:val="00A00D0E"/>
    <w:rsid w:val="00A058D3"/>
    <w:rsid w:val="00A15D11"/>
    <w:rsid w:val="00A17952"/>
    <w:rsid w:val="00A237C7"/>
    <w:rsid w:val="00A25C1D"/>
    <w:rsid w:val="00A26B48"/>
    <w:rsid w:val="00A300FB"/>
    <w:rsid w:val="00A34F87"/>
    <w:rsid w:val="00A357AB"/>
    <w:rsid w:val="00A35CF9"/>
    <w:rsid w:val="00A40E6D"/>
    <w:rsid w:val="00A4349E"/>
    <w:rsid w:val="00A50E27"/>
    <w:rsid w:val="00A541DE"/>
    <w:rsid w:val="00A54576"/>
    <w:rsid w:val="00A612BF"/>
    <w:rsid w:val="00A6251B"/>
    <w:rsid w:val="00A62764"/>
    <w:rsid w:val="00A62EDC"/>
    <w:rsid w:val="00A63E57"/>
    <w:rsid w:val="00A6543E"/>
    <w:rsid w:val="00A65910"/>
    <w:rsid w:val="00A67A01"/>
    <w:rsid w:val="00A722EA"/>
    <w:rsid w:val="00A75B8A"/>
    <w:rsid w:val="00A76FA1"/>
    <w:rsid w:val="00A86901"/>
    <w:rsid w:val="00A94794"/>
    <w:rsid w:val="00A96DD6"/>
    <w:rsid w:val="00AA1BA1"/>
    <w:rsid w:val="00AB13E7"/>
    <w:rsid w:val="00AB1FE3"/>
    <w:rsid w:val="00AB2C10"/>
    <w:rsid w:val="00AD0848"/>
    <w:rsid w:val="00AD27F1"/>
    <w:rsid w:val="00AD4AA9"/>
    <w:rsid w:val="00AE7AD7"/>
    <w:rsid w:val="00AF182D"/>
    <w:rsid w:val="00AF209D"/>
    <w:rsid w:val="00AF5D5B"/>
    <w:rsid w:val="00B0058F"/>
    <w:rsid w:val="00B0118B"/>
    <w:rsid w:val="00B137F8"/>
    <w:rsid w:val="00B207ED"/>
    <w:rsid w:val="00B245E7"/>
    <w:rsid w:val="00B25C4B"/>
    <w:rsid w:val="00B33564"/>
    <w:rsid w:val="00B34FA1"/>
    <w:rsid w:val="00B359AA"/>
    <w:rsid w:val="00B3777C"/>
    <w:rsid w:val="00B43317"/>
    <w:rsid w:val="00B461C3"/>
    <w:rsid w:val="00B604A4"/>
    <w:rsid w:val="00B61F4A"/>
    <w:rsid w:val="00B65557"/>
    <w:rsid w:val="00B704F0"/>
    <w:rsid w:val="00B75DB2"/>
    <w:rsid w:val="00B77C21"/>
    <w:rsid w:val="00B8394C"/>
    <w:rsid w:val="00B857FF"/>
    <w:rsid w:val="00B90D03"/>
    <w:rsid w:val="00B91254"/>
    <w:rsid w:val="00B9214A"/>
    <w:rsid w:val="00B94CD6"/>
    <w:rsid w:val="00BA1968"/>
    <w:rsid w:val="00BA63D8"/>
    <w:rsid w:val="00BA741C"/>
    <w:rsid w:val="00BB0C7C"/>
    <w:rsid w:val="00BB362F"/>
    <w:rsid w:val="00BB4D8C"/>
    <w:rsid w:val="00BD107F"/>
    <w:rsid w:val="00BD1D5D"/>
    <w:rsid w:val="00BD4331"/>
    <w:rsid w:val="00BE0FCE"/>
    <w:rsid w:val="00BE77C8"/>
    <w:rsid w:val="00BE7F9E"/>
    <w:rsid w:val="00BF0468"/>
    <w:rsid w:val="00BF08F3"/>
    <w:rsid w:val="00BF0E09"/>
    <w:rsid w:val="00BF138E"/>
    <w:rsid w:val="00BF323E"/>
    <w:rsid w:val="00BF3D81"/>
    <w:rsid w:val="00C01D15"/>
    <w:rsid w:val="00C11205"/>
    <w:rsid w:val="00C15C99"/>
    <w:rsid w:val="00C16417"/>
    <w:rsid w:val="00C21633"/>
    <w:rsid w:val="00C23400"/>
    <w:rsid w:val="00C24A27"/>
    <w:rsid w:val="00C368C5"/>
    <w:rsid w:val="00C42159"/>
    <w:rsid w:val="00C50F36"/>
    <w:rsid w:val="00C716D7"/>
    <w:rsid w:val="00C72062"/>
    <w:rsid w:val="00C75B20"/>
    <w:rsid w:val="00C77513"/>
    <w:rsid w:val="00C8743E"/>
    <w:rsid w:val="00C90A61"/>
    <w:rsid w:val="00C94F43"/>
    <w:rsid w:val="00CA40AA"/>
    <w:rsid w:val="00CB0250"/>
    <w:rsid w:val="00CB23C0"/>
    <w:rsid w:val="00CB3485"/>
    <w:rsid w:val="00CB75F0"/>
    <w:rsid w:val="00CC0444"/>
    <w:rsid w:val="00CC1DE2"/>
    <w:rsid w:val="00CC236D"/>
    <w:rsid w:val="00CC3605"/>
    <w:rsid w:val="00CC7211"/>
    <w:rsid w:val="00CD036B"/>
    <w:rsid w:val="00CE2DA6"/>
    <w:rsid w:val="00CE607C"/>
    <w:rsid w:val="00CE76D5"/>
    <w:rsid w:val="00CE7A3A"/>
    <w:rsid w:val="00CE7CC4"/>
    <w:rsid w:val="00CF31C1"/>
    <w:rsid w:val="00CF34E7"/>
    <w:rsid w:val="00D01781"/>
    <w:rsid w:val="00D0365C"/>
    <w:rsid w:val="00D04B35"/>
    <w:rsid w:val="00D10799"/>
    <w:rsid w:val="00D15F2D"/>
    <w:rsid w:val="00D165B9"/>
    <w:rsid w:val="00D237A3"/>
    <w:rsid w:val="00D23C02"/>
    <w:rsid w:val="00D2442E"/>
    <w:rsid w:val="00D248ED"/>
    <w:rsid w:val="00D31245"/>
    <w:rsid w:val="00D3240E"/>
    <w:rsid w:val="00D35121"/>
    <w:rsid w:val="00D50387"/>
    <w:rsid w:val="00D50A6A"/>
    <w:rsid w:val="00D52C73"/>
    <w:rsid w:val="00D54ADF"/>
    <w:rsid w:val="00D55ECB"/>
    <w:rsid w:val="00D6752F"/>
    <w:rsid w:val="00D67D8D"/>
    <w:rsid w:val="00D741B6"/>
    <w:rsid w:val="00D8484A"/>
    <w:rsid w:val="00D84979"/>
    <w:rsid w:val="00D923FA"/>
    <w:rsid w:val="00D93C0D"/>
    <w:rsid w:val="00DA0087"/>
    <w:rsid w:val="00DA38E8"/>
    <w:rsid w:val="00DB2DD0"/>
    <w:rsid w:val="00DB64B8"/>
    <w:rsid w:val="00DC284C"/>
    <w:rsid w:val="00DC32EC"/>
    <w:rsid w:val="00DC35CA"/>
    <w:rsid w:val="00DC3DA2"/>
    <w:rsid w:val="00DC5211"/>
    <w:rsid w:val="00DD1F67"/>
    <w:rsid w:val="00DE0241"/>
    <w:rsid w:val="00DE265D"/>
    <w:rsid w:val="00DF6F58"/>
    <w:rsid w:val="00E01B24"/>
    <w:rsid w:val="00E01C32"/>
    <w:rsid w:val="00E02C8A"/>
    <w:rsid w:val="00E03985"/>
    <w:rsid w:val="00E12D11"/>
    <w:rsid w:val="00E131E1"/>
    <w:rsid w:val="00E231F4"/>
    <w:rsid w:val="00E23ED8"/>
    <w:rsid w:val="00E27C7F"/>
    <w:rsid w:val="00E325E1"/>
    <w:rsid w:val="00E332FA"/>
    <w:rsid w:val="00E37156"/>
    <w:rsid w:val="00E41EF4"/>
    <w:rsid w:val="00E4398D"/>
    <w:rsid w:val="00E4435D"/>
    <w:rsid w:val="00E44575"/>
    <w:rsid w:val="00E518EC"/>
    <w:rsid w:val="00E51B4B"/>
    <w:rsid w:val="00E5242D"/>
    <w:rsid w:val="00E54535"/>
    <w:rsid w:val="00E56477"/>
    <w:rsid w:val="00E564AE"/>
    <w:rsid w:val="00E57AFD"/>
    <w:rsid w:val="00E6092E"/>
    <w:rsid w:val="00E61B65"/>
    <w:rsid w:val="00E663C8"/>
    <w:rsid w:val="00E71B63"/>
    <w:rsid w:val="00E7481C"/>
    <w:rsid w:val="00E81677"/>
    <w:rsid w:val="00E87918"/>
    <w:rsid w:val="00E90590"/>
    <w:rsid w:val="00E924E0"/>
    <w:rsid w:val="00E9599E"/>
    <w:rsid w:val="00E96E18"/>
    <w:rsid w:val="00EA053D"/>
    <w:rsid w:val="00EA1CEF"/>
    <w:rsid w:val="00EA3B0A"/>
    <w:rsid w:val="00EA52E4"/>
    <w:rsid w:val="00EB4173"/>
    <w:rsid w:val="00ED09D0"/>
    <w:rsid w:val="00ED4361"/>
    <w:rsid w:val="00ED4B40"/>
    <w:rsid w:val="00EE2ADD"/>
    <w:rsid w:val="00EE4329"/>
    <w:rsid w:val="00EF4588"/>
    <w:rsid w:val="00EF687A"/>
    <w:rsid w:val="00F00ED8"/>
    <w:rsid w:val="00F02A04"/>
    <w:rsid w:val="00F0301C"/>
    <w:rsid w:val="00F0694A"/>
    <w:rsid w:val="00F1390F"/>
    <w:rsid w:val="00F14FCC"/>
    <w:rsid w:val="00F1520D"/>
    <w:rsid w:val="00F2374A"/>
    <w:rsid w:val="00F25D8F"/>
    <w:rsid w:val="00F266B5"/>
    <w:rsid w:val="00F324B2"/>
    <w:rsid w:val="00F34C7C"/>
    <w:rsid w:val="00F40607"/>
    <w:rsid w:val="00F40C69"/>
    <w:rsid w:val="00F43908"/>
    <w:rsid w:val="00F443BD"/>
    <w:rsid w:val="00F50236"/>
    <w:rsid w:val="00F51623"/>
    <w:rsid w:val="00F52242"/>
    <w:rsid w:val="00F53698"/>
    <w:rsid w:val="00F62F43"/>
    <w:rsid w:val="00F63511"/>
    <w:rsid w:val="00F6515F"/>
    <w:rsid w:val="00F6525A"/>
    <w:rsid w:val="00F71031"/>
    <w:rsid w:val="00F7411A"/>
    <w:rsid w:val="00F74A8F"/>
    <w:rsid w:val="00F80B11"/>
    <w:rsid w:val="00F82FC3"/>
    <w:rsid w:val="00F85173"/>
    <w:rsid w:val="00F874BE"/>
    <w:rsid w:val="00F906ED"/>
    <w:rsid w:val="00F925E0"/>
    <w:rsid w:val="00F95392"/>
    <w:rsid w:val="00F95F4D"/>
    <w:rsid w:val="00F9754E"/>
    <w:rsid w:val="00FA1FD2"/>
    <w:rsid w:val="00FA388F"/>
    <w:rsid w:val="00FA4420"/>
    <w:rsid w:val="00FB1794"/>
    <w:rsid w:val="00FB6A57"/>
    <w:rsid w:val="00FB6BAB"/>
    <w:rsid w:val="00FC00C8"/>
    <w:rsid w:val="00FC2C9C"/>
    <w:rsid w:val="00FC7E99"/>
    <w:rsid w:val="00FE00CB"/>
    <w:rsid w:val="00FE0BCE"/>
    <w:rsid w:val="00FE3BE6"/>
    <w:rsid w:val="00FE7A2E"/>
    <w:rsid w:val="00FF3A0D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CEA8"/>
  <w15:docId w15:val="{42024F80-B12E-4E95-9E13-19AED29E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23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5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23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733D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727EE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fr-FR"/>
    </w:rPr>
  </w:style>
  <w:style w:type="paragraph" w:customStyle="1" w:styleId="Pa3">
    <w:name w:val="Pa3"/>
    <w:basedOn w:val="Default"/>
    <w:next w:val="Default"/>
    <w:uiPriority w:val="99"/>
    <w:rsid w:val="00727EE0"/>
    <w:pPr>
      <w:spacing w:line="241" w:lineRule="atLeast"/>
    </w:pPr>
    <w:rPr>
      <w:rFonts w:ascii="CoreHumanistSans" w:hAnsi="CoreHumanistSans" w:cs="Times New Roman"/>
      <w:color w:val="auto"/>
    </w:rPr>
  </w:style>
  <w:style w:type="paragraph" w:styleId="NormalWeb">
    <w:name w:val="Normal (Web)"/>
    <w:basedOn w:val="Normal"/>
    <w:uiPriority w:val="99"/>
    <w:unhideWhenUsed/>
    <w:rsid w:val="0017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rsid w:val="001E4DCC"/>
  </w:style>
  <w:style w:type="paragraph" w:styleId="Paragraphedeliste">
    <w:name w:val="List Paragraph"/>
    <w:basedOn w:val="Normal"/>
    <w:uiPriority w:val="34"/>
    <w:qFormat/>
    <w:rsid w:val="001E4DCC"/>
    <w:pPr>
      <w:ind w:left="720"/>
      <w:contextualSpacing/>
    </w:pPr>
  </w:style>
  <w:style w:type="paragraph" w:customStyle="1" w:styleId="xmsonormal">
    <w:name w:val="x_msonormal"/>
    <w:basedOn w:val="Normal"/>
    <w:rsid w:val="00C8743E"/>
    <w:pPr>
      <w:spacing w:after="0" w:line="240" w:lineRule="auto"/>
    </w:pPr>
    <w:rPr>
      <w:rFonts w:ascii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CD4"/>
  </w:style>
  <w:style w:type="paragraph" w:styleId="Pieddepage">
    <w:name w:val="footer"/>
    <w:basedOn w:val="Normal"/>
    <w:link w:val="PieddepageCar"/>
    <w:uiPriority w:val="99"/>
    <w:unhideWhenUsed/>
    <w:rsid w:val="0061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CD4"/>
  </w:style>
  <w:style w:type="paragraph" w:customStyle="1" w:styleId="Paragraphestandard">
    <w:name w:val="[Paragraphe standard]"/>
    <w:basedOn w:val="Aucunstyle"/>
    <w:uiPriority w:val="99"/>
    <w:rsid w:val="00D35121"/>
    <w:rPr>
      <w:rFonts w:ascii="MinionPro-Regular" w:hAnsi="MinionPro-Regular" w:cs="MinionPro-Regular"/>
    </w:rPr>
  </w:style>
  <w:style w:type="character" w:styleId="lev">
    <w:name w:val="Strong"/>
    <w:basedOn w:val="Policepardfaut"/>
    <w:uiPriority w:val="22"/>
    <w:qFormat/>
    <w:rsid w:val="009B0396"/>
    <w:rPr>
      <w:b/>
      <w:bCs/>
    </w:rPr>
  </w:style>
  <w:style w:type="character" w:styleId="Accentuation">
    <w:name w:val="Emphasis"/>
    <w:basedOn w:val="Policepardfaut"/>
    <w:uiPriority w:val="20"/>
    <w:qFormat/>
    <w:rsid w:val="009B039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623B0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23B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623B00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C5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vp-post-cat">
    <w:name w:val="mvp-post-cat"/>
    <w:basedOn w:val="Policepardfaut"/>
    <w:rsid w:val="00D237A3"/>
  </w:style>
  <w:style w:type="character" w:customStyle="1" w:styleId="mvp-post-date">
    <w:name w:val="mvp-post-date"/>
    <w:basedOn w:val="Policepardfaut"/>
    <w:rsid w:val="00D237A3"/>
  </w:style>
  <w:style w:type="character" w:customStyle="1" w:styleId="author-name">
    <w:name w:val="author-name"/>
    <w:basedOn w:val="Policepardfaut"/>
    <w:rsid w:val="00D237A3"/>
  </w:style>
  <w:style w:type="table" w:styleId="Grilledutableau">
    <w:name w:val="Table Grid"/>
    <w:basedOn w:val="TableauNormal"/>
    <w:uiPriority w:val="39"/>
    <w:rsid w:val="001B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D4AB1"/>
  </w:style>
  <w:style w:type="character" w:customStyle="1" w:styleId="gvxzyvdx">
    <w:name w:val="gvxzyvdx"/>
    <w:basedOn w:val="Policepardfaut"/>
    <w:rsid w:val="00F62F43"/>
  </w:style>
  <w:style w:type="paragraph" w:customStyle="1" w:styleId="xmsolistparagraph">
    <w:name w:val="x_msolistparagraph"/>
    <w:basedOn w:val="Normal"/>
    <w:rsid w:val="00F62F43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character" w:customStyle="1" w:styleId="articlechapo">
    <w:name w:val="articlechapo"/>
    <w:basedOn w:val="Policepardfaut"/>
    <w:rsid w:val="00FE3BE6"/>
  </w:style>
  <w:style w:type="paragraph" w:customStyle="1" w:styleId="contentpasted0">
    <w:name w:val="contentpasted0"/>
    <w:basedOn w:val="Normal"/>
    <w:uiPriority w:val="99"/>
    <w:semiHidden/>
    <w:rsid w:val="00307683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contentpasted01">
    <w:name w:val="contentpasted01"/>
    <w:basedOn w:val="Policepardfaut"/>
    <w:rsid w:val="00307683"/>
  </w:style>
  <w:style w:type="character" w:customStyle="1" w:styleId="Mentionnonrsolue1">
    <w:name w:val="Mention non résolue1"/>
    <w:basedOn w:val="Policepardfaut"/>
    <w:uiPriority w:val="99"/>
    <w:semiHidden/>
    <w:unhideWhenUsed/>
    <w:rsid w:val="00817C4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2163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1B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1B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1B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B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B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8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6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C5B0-6213-4EA5-BD3A-3A549F11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4</Pages>
  <Words>1366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Menu</dc:creator>
  <cp:keywords/>
  <dc:description/>
  <cp:lastModifiedBy>Elsa Menu</cp:lastModifiedBy>
  <cp:revision>16</cp:revision>
  <cp:lastPrinted>2022-06-30T07:40:00Z</cp:lastPrinted>
  <dcterms:created xsi:type="dcterms:W3CDTF">2024-09-13T05:46:00Z</dcterms:created>
  <dcterms:modified xsi:type="dcterms:W3CDTF">2024-09-26T07:09:00Z</dcterms:modified>
</cp:coreProperties>
</file>